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085C11E1" w:rsidR="000F369C" w:rsidRPr="000F369C" w:rsidRDefault="00AB28E0"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7632" behindDoc="1" locked="0" layoutInCell="1" allowOverlap="1" wp14:anchorId="246F745C" wp14:editId="31505E99">
            <wp:simplePos x="0" y="0"/>
            <wp:positionH relativeFrom="margin">
              <wp:posOffset>3767455</wp:posOffset>
            </wp:positionH>
            <wp:positionV relativeFrom="paragraph">
              <wp:posOffset>72390</wp:posOffset>
            </wp:positionV>
            <wp:extent cx="666750" cy="962407"/>
            <wp:effectExtent l="0" t="0" r="0" b="952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62" cy="966611"/>
                    </a:xfrm>
                    <a:prstGeom prst="rect">
                      <a:avLst/>
                    </a:prstGeom>
                    <a:noFill/>
                  </pic:spPr>
                </pic:pic>
              </a:graphicData>
            </a:graphic>
            <wp14:sizeRelH relativeFrom="page">
              <wp14:pctWidth>0</wp14:pctWidth>
            </wp14:sizeRelH>
            <wp14:sizeRelV relativeFrom="page">
              <wp14:pctHeight>0</wp14:pctHeight>
            </wp14:sizeRelV>
          </wp:anchor>
        </w:drawing>
      </w:r>
      <w:r w:rsidR="00D74763">
        <w:rPr>
          <w:noProof/>
          <w:lang w:eastAsia="es-CR"/>
        </w:rPr>
        <w:drawing>
          <wp:anchor distT="0" distB="0" distL="114300" distR="114300" simplePos="0" relativeHeight="251683840" behindDoc="1" locked="0" layoutInCell="1" allowOverlap="1" wp14:anchorId="16A30261" wp14:editId="7B1D4A70">
            <wp:simplePos x="0" y="0"/>
            <wp:positionH relativeFrom="margin">
              <wp:align>right</wp:align>
            </wp:positionH>
            <wp:positionV relativeFrom="margin">
              <wp:posOffset>91441</wp:posOffset>
            </wp:positionV>
            <wp:extent cx="1070573" cy="79004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573" cy="790046"/>
                    </a:xfrm>
                    <a:prstGeom prst="rect">
                      <a:avLst/>
                    </a:prstGeom>
                    <a:noFill/>
                    <a:ln>
                      <a:noFill/>
                    </a:ln>
                  </pic:spPr>
                </pic:pic>
              </a:graphicData>
            </a:graphic>
            <wp14:sizeRelH relativeFrom="page">
              <wp14:pctWidth>0</wp14:pctWidth>
            </wp14:sizeRelH>
            <wp14:sizeRelV relativeFrom="page">
              <wp14:pctHeight>0</wp14:pctHeight>
            </wp14:sizeRelV>
          </wp:anchor>
        </w:drawing>
      </w:r>
      <w:r w:rsidR="00D74763">
        <w:rPr>
          <w:noProof/>
        </w:rPr>
        <w:drawing>
          <wp:anchor distT="0" distB="0" distL="114300" distR="114300" simplePos="0" relativeHeight="251707392" behindDoc="1" locked="0" layoutInCell="1" allowOverlap="1" wp14:anchorId="7A9838FD" wp14:editId="0E42FF32">
            <wp:simplePos x="0" y="0"/>
            <wp:positionH relativeFrom="column">
              <wp:posOffset>-28575</wp:posOffset>
            </wp:positionH>
            <wp:positionV relativeFrom="paragraph">
              <wp:posOffset>121920</wp:posOffset>
            </wp:positionV>
            <wp:extent cx="3425190" cy="676275"/>
            <wp:effectExtent l="0" t="0" r="3810" b="9525"/>
            <wp:wrapNone/>
            <wp:docPr id="1550715510"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418437C3"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1441E0E8"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750ED98B" w:rsidR="000B6735" w:rsidRDefault="0066313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Educación Cívica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057B489D"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B0A5B">
        <w:rPr>
          <w:rFonts w:ascii="Verdana" w:eastAsia="Times New Roman" w:hAnsi="Verdana" w:cs="Arial"/>
          <w:b/>
          <w:sz w:val="24"/>
          <w:szCs w:val="24"/>
          <w:lang w:eastAsia="es-ES"/>
        </w:rPr>
        <w:t>80003</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7E56ED1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B0A5B">
        <w:rPr>
          <w:rFonts w:ascii="Verdana" w:eastAsia="Times New Roman" w:hAnsi="Verdana" w:cs="Arial"/>
          <w:b/>
          <w:sz w:val="24"/>
          <w:szCs w:val="24"/>
          <w:lang w:eastAsia="es-ES"/>
        </w:rPr>
        <w:t>. Sétimo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545E267D" w:rsidR="000F369C" w:rsidRPr="000B6735" w:rsidRDefault="00794C7E"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1C4460">
        <w:rPr>
          <w:rFonts w:ascii="Verdana" w:eastAsia="Times New Roman" w:hAnsi="Verdana" w:cs="Arial"/>
          <w:b/>
          <w:sz w:val="24"/>
          <w:szCs w:val="24"/>
          <w:lang w:eastAsia="es-ES"/>
        </w:rPr>
        <w:t>4</w:t>
      </w:r>
    </w:p>
    <w:p w14:paraId="5B67539E" w14:textId="70F5301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AB0A5B">
        <w:rPr>
          <w:rFonts w:ascii="Verdana" w:eastAsia="Times New Roman" w:hAnsi="Verdana" w:cs="Arial"/>
          <w:b/>
          <w:sz w:val="24"/>
          <w:szCs w:val="24"/>
          <w:lang w:eastAsia="es-ES"/>
        </w:rPr>
        <w:t>Jonathan Soto Arguedas</w:t>
      </w:r>
    </w:p>
    <w:p w14:paraId="25FFCE69" w14:textId="0F8880B0"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hyperlink r:id="rId11" w:history="1">
        <w:r w:rsidR="00AB0A5B" w:rsidRPr="00321427">
          <w:rPr>
            <w:rStyle w:val="Hipervnculo"/>
            <w:rFonts w:ascii="Verdana" w:eastAsia="Times New Roman" w:hAnsi="Verdana" w:cs="Arial"/>
            <w:b/>
            <w:sz w:val="24"/>
            <w:szCs w:val="24"/>
            <w:lang w:eastAsia="es-ES"/>
          </w:rPr>
          <w:t>jsotoa@uned.ac.cr</w:t>
        </w:r>
      </w:hyperlink>
      <w:r w:rsidR="00AB0A5B">
        <w:rPr>
          <w:rFonts w:ascii="Verdana" w:eastAsia="Times New Roman" w:hAnsi="Verdana" w:cs="Arial"/>
          <w:b/>
          <w:sz w:val="24"/>
          <w:szCs w:val="24"/>
          <w:lang w:eastAsia="es-ES"/>
        </w:rPr>
        <w:tab/>
      </w:r>
      <w:r w:rsidR="00AB0A5B">
        <w:rPr>
          <w:rFonts w:ascii="Verdana" w:eastAsia="Times New Roman" w:hAnsi="Verdana" w:cs="Arial"/>
          <w:b/>
          <w:sz w:val="24"/>
          <w:szCs w:val="24"/>
          <w:lang w:eastAsia="es-ES"/>
        </w:rPr>
        <w:tab/>
      </w:r>
    </w:p>
    <w:p w14:paraId="619E684F" w14:textId="6EC3F9CC"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B0A5B">
        <w:rPr>
          <w:rFonts w:ascii="Verdana" w:eastAsia="Times New Roman" w:hAnsi="Verdana" w:cs="Arial"/>
          <w:b/>
          <w:sz w:val="24"/>
          <w:szCs w:val="24"/>
          <w:lang w:eastAsia="es-ES"/>
        </w:rPr>
        <w:t>8703-5286</w:t>
      </w:r>
    </w:p>
    <w:p w14:paraId="5284D415" w14:textId="1B2EED18"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B0A5B">
        <w:rPr>
          <w:rFonts w:ascii="Verdana" w:eastAsia="Times New Roman" w:hAnsi="Verdana" w:cs="Arial"/>
          <w:b/>
          <w:sz w:val="24"/>
          <w:szCs w:val="24"/>
          <w:lang w:eastAsia="es-ES"/>
        </w:rPr>
        <w:t xml:space="preserve"> </w:t>
      </w:r>
      <w:r w:rsidR="004B77B1">
        <w:rPr>
          <w:rFonts w:ascii="Verdana" w:eastAsia="Times New Roman" w:hAnsi="Verdana" w:cs="Arial"/>
          <w:b/>
          <w:sz w:val="24"/>
          <w:szCs w:val="24"/>
          <w:lang w:eastAsia="es-ES"/>
        </w:rPr>
        <w:t>lunes de 11am a 4pm, martes y miércoles de 8am a 4pm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E84E0B8" w:rsidR="00C40709" w:rsidRPr="00C40709" w:rsidRDefault="00C40709" w:rsidP="00C40709">
      <w:pPr>
        <w:spacing w:after="0" w:line="240" w:lineRule="auto"/>
        <w:rPr>
          <w:rFonts w:ascii="Calibri" w:eastAsia="Calibri" w:hAnsi="Calibri" w:cs="Calibri"/>
          <w:b/>
          <w:sz w:val="32"/>
          <w:szCs w:val="32"/>
          <w:lang w:eastAsia="es-ES"/>
        </w:rPr>
      </w:pPr>
    </w:p>
    <w:p w14:paraId="74AD1FC1" w14:textId="3E2EFF47" w:rsidR="00C40709" w:rsidRDefault="00C40709" w:rsidP="000F369C">
      <w:pPr>
        <w:spacing w:after="0" w:line="240" w:lineRule="auto"/>
        <w:rPr>
          <w:rFonts w:ascii="Calibri" w:eastAsia="Calibri" w:hAnsi="Calibri" w:cs="Calibri"/>
          <w:b/>
          <w:sz w:val="32"/>
          <w:szCs w:val="32"/>
          <w:lang w:eastAsia="es-ES"/>
        </w:rPr>
      </w:pPr>
    </w:p>
    <w:p w14:paraId="30A81C23" w14:textId="00A9FE69" w:rsidR="00C40709" w:rsidRDefault="00C40709" w:rsidP="000F369C">
      <w:pPr>
        <w:spacing w:after="0" w:line="240" w:lineRule="auto"/>
        <w:rPr>
          <w:rFonts w:ascii="Calibri" w:eastAsia="Calibri" w:hAnsi="Calibri" w:cs="Calibri"/>
          <w:b/>
          <w:sz w:val="32"/>
          <w:szCs w:val="32"/>
          <w:lang w:eastAsia="es-ES"/>
        </w:rPr>
      </w:pPr>
    </w:p>
    <w:p w14:paraId="3C4C2948" w14:textId="4B28D06E" w:rsidR="00C40709" w:rsidRDefault="0066313A"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mc:AlternateContent>
          <mc:Choice Requires="wps">
            <w:drawing>
              <wp:anchor distT="45720" distB="45720" distL="114300" distR="114300" simplePos="0" relativeHeight="251678720" behindDoc="0" locked="0" layoutInCell="1" allowOverlap="1" wp14:anchorId="77D0F0E3" wp14:editId="25B62802">
                <wp:simplePos x="0" y="0"/>
                <wp:positionH relativeFrom="margin">
                  <wp:posOffset>0</wp:posOffset>
                </wp:positionH>
                <wp:positionV relativeFrom="paragraph">
                  <wp:posOffset>312420</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425DBA" w14:textId="77777777" w:rsidR="00633F07" w:rsidRDefault="00633F07" w:rsidP="0066313A">
                            <w:pPr>
                              <w:shd w:val="clear" w:color="auto" w:fill="FFFFFF"/>
                              <w:spacing w:after="0" w:line="240" w:lineRule="auto"/>
                              <w:textAlignment w:val="baseline"/>
                              <w:rPr>
                                <w:rFonts w:eastAsia="Times New Roman" w:cs="Calibri"/>
                                <w:color w:val="000000"/>
                                <w:sz w:val="24"/>
                                <w:szCs w:val="24"/>
                              </w:rPr>
                            </w:pPr>
                          </w:p>
                          <w:p w14:paraId="5312A819" w14:textId="10954487" w:rsidR="00633F07" w:rsidRDefault="00633F07"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633F07" w:rsidRDefault="00633F07"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633F07" w:rsidRDefault="00633F07"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633F07" w:rsidRDefault="00633F07" w:rsidP="0066313A">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0F0E3" id="_x0000_t202" coordsize="21600,21600" o:spt="202" path="m,l,21600r21600,l21600,xe">
                <v:stroke joinstyle="miter"/>
                <v:path gradientshapeok="t" o:connecttype="rect"/>
              </v:shapetype>
              <v:shape id="Text Box 24" o:spid="_x0000_s1026" type="#_x0000_t202" style="position:absolute;margin-left:0;margin-top:24.6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" strokecolor="#ffc000" strokeweight="2.5pt">
                <v:shadow color="#868686"/>
                <v:textbox>
                  <w:txbxContent>
                    <w:p w14:paraId="7E425DBA" w14:textId="77777777" w:rsidR="00633F07" w:rsidRDefault="00633F07" w:rsidP="0066313A">
                      <w:pPr>
                        <w:shd w:val="clear" w:color="auto" w:fill="FFFFFF"/>
                        <w:spacing w:after="0" w:line="240" w:lineRule="auto"/>
                        <w:textAlignment w:val="baseline"/>
                        <w:rPr>
                          <w:rFonts w:eastAsia="Times New Roman" w:cs="Calibri"/>
                          <w:color w:val="000000"/>
                          <w:sz w:val="24"/>
                          <w:szCs w:val="24"/>
                        </w:rPr>
                      </w:pPr>
                    </w:p>
                    <w:p w14:paraId="5312A819" w14:textId="10954487" w:rsidR="00633F07" w:rsidRDefault="00633F07"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633F07" w:rsidRDefault="00633F07"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633F07" w:rsidRDefault="00633F07"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633F07" w:rsidRDefault="00633F07" w:rsidP="0066313A">
                      <w:pPr>
                        <w:rPr>
                          <w:b/>
                          <w:bCs/>
                        </w:rPr>
                      </w:pPr>
                    </w:p>
                  </w:txbxContent>
                </v:textbox>
                <w10:wrap type="square" anchorx="margin"/>
              </v:shape>
            </w:pict>
          </mc:Fallback>
        </mc:AlternateContent>
      </w: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799BCC2D" w:rsidR="00332938" w:rsidRDefault="00332938" w:rsidP="00B8429D">
      <w:pPr>
        <w:spacing w:after="0" w:line="240" w:lineRule="auto"/>
        <w:ind w:left="1416"/>
        <w:rPr>
          <w:rFonts w:ascii="Calibri" w:eastAsia="Calibri" w:hAnsi="Calibri" w:cs="Calibri"/>
          <w:b/>
          <w:sz w:val="24"/>
          <w:szCs w:val="24"/>
          <w:lang w:eastAsia="es-ES"/>
        </w:rPr>
      </w:pPr>
    </w:p>
    <w:p w14:paraId="4B0BCFFF" w14:textId="68F4C50B" w:rsidR="00332938" w:rsidRDefault="00D31BA4"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6432" behindDoc="0" locked="0" layoutInCell="1" allowOverlap="1" wp14:anchorId="5CA26214" wp14:editId="4B1A9D60">
            <wp:simplePos x="0" y="0"/>
            <wp:positionH relativeFrom="column">
              <wp:posOffset>180975</wp:posOffset>
            </wp:positionH>
            <wp:positionV relativeFrom="paragraph">
              <wp:posOffset>85090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Facebook: Mi Coned</w:t>
      </w:r>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674556E8" w14:textId="77777777" w:rsidR="003910BF" w:rsidRDefault="003910BF" w:rsidP="000F369C">
      <w:pPr>
        <w:spacing w:after="0" w:line="240" w:lineRule="auto"/>
        <w:rPr>
          <w:rFonts w:ascii="Calibri" w:eastAsia="Calibri" w:hAnsi="Calibri" w:cs="Calibri"/>
          <w:b/>
          <w:sz w:val="32"/>
          <w:szCs w:val="32"/>
          <w:lang w:eastAsia="es-ES"/>
        </w:rPr>
      </w:pPr>
    </w:p>
    <w:p w14:paraId="5FCF6AC4" w14:textId="5D4C7014" w:rsidR="000F369C" w:rsidRPr="003910BF" w:rsidRDefault="000F369C" w:rsidP="003910BF">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Times New Roman" w:eastAsia="Calibri" w:hAnsi="Times New Roman" w:cs="Times New Roman"/>
          <w:noProof/>
          <w:sz w:val="24"/>
          <w:szCs w:val="24"/>
          <w:lang w:eastAsia="es-CR"/>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003910BF">
        <w:rPr>
          <w:rFonts w:ascii="Calibri" w:eastAsia="Calibri" w:hAnsi="Calibri" w:cs="Calibri"/>
          <w:sz w:val="26"/>
          <w:szCs w:val="26"/>
          <w:lang w:eastAsia="es-ES"/>
        </w:rPr>
        <w:t xml:space="preserve"> </w: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p w14:paraId="4F31A3E2" w14:textId="77777777" w:rsidR="00D31BA4" w:rsidRPr="00C40709" w:rsidRDefault="00D31BA4" w:rsidP="00C40709">
      <w:pPr>
        <w:tabs>
          <w:tab w:val="center" w:pos="4960"/>
        </w:tabs>
        <w:spacing w:after="0" w:line="240" w:lineRule="auto"/>
        <w:ind w:left="-426"/>
        <w:jc w:val="both"/>
        <w:rPr>
          <w:rFonts w:ascii="Calibri" w:eastAsia="Calibri" w:hAnsi="Calibri" w:cs="Calibri"/>
          <w:sz w:val="26"/>
          <w:szCs w:val="26"/>
          <w:lang w:eastAsia="es-ES"/>
        </w:rPr>
      </w:pPr>
    </w:p>
    <w:tbl>
      <w:tblPr>
        <w:tblStyle w:val="Tabladecuadrcula4-nfasis51"/>
        <w:tblW w:w="5045" w:type="pct"/>
        <w:tblLook w:val="01E0" w:firstRow="1" w:lastRow="1" w:firstColumn="1" w:lastColumn="1" w:noHBand="0" w:noVBand="0"/>
      </w:tblPr>
      <w:tblGrid>
        <w:gridCol w:w="1697"/>
        <w:gridCol w:w="3467"/>
        <w:gridCol w:w="4479"/>
        <w:gridCol w:w="3470"/>
      </w:tblGrid>
      <w:tr w:rsidR="00967300" w:rsidRPr="00BF3201" w14:paraId="6AE7E087"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AD60358" w14:textId="77777777" w:rsidR="00967300" w:rsidRPr="00BF3201" w:rsidRDefault="00967300"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1F4B1845"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1EEEC59E" w14:textId="77777777" w:rsidR="00967300" w:rsidRPr="00BF3201" w:rsidRDefault="00967300"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491FFADE"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967300" w:rsidRPr="00BF3201" w14:paraId="22DE09E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C9D78A1"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20298D62" w14:textId="77777777" w:rsidR="00967300" w:rsidRPr="00BF3201" w:rsidRDefault="00967300"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7521BAB8"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2A05280B" w14:textId="77777777" w:rsidR="00967300" w:rsidRPr="00BF3201" w:rsidRDefault="00967300" w:rsidP="006530E6">
            <w:pPr>
              <w:spacing w:line="360" w:lineRule="auto"/>
              <w:jc w:val="center"/>
              <w:rPr>
                <w:rFonts w:cs="Calibri"/>
                <w:b w:val="0"/>
                <w:sz w:val="24"/>
                <w:szCs w:val="24"/>
                <w:lang w:eastAsia="es-ES"/>
              </w:rPr>
            </w:pPr>
            <w:hyperlink r:id="rId23"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967300" w:rsidRPr="00BF3201" w14:paraId="474DAF8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B2FEACB" w14:textId="77777777" w:rsidR="00967300" w:rsidRPr="00BF3201" w:rsidRDefault="00967300"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384F46D6" w14:textId="77777777" w:rsidR="00967300" w:rsidRDefault="00967300"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545D5875"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1C175CBE" w14:textId="77777777" w:rsidR="00967300" w:rsidRDefault="00967300" w:rsidP="006530E6">
            <w:pPr>
              <w:spacing w:line="360" w:lineRule="auto"/>
              <w:jc w:val="center"/>
              <w:rPr>
                <w:rStyle w:val="Hipervnculo"/>
                <w:lang w:eastAsia="es-ES"/>
              </w:rPr>
            </w:pPr>
            <w:r>
              <w:t xml:space="preserve">   </w:t>
            </w:r>
            <w:hyperlink r:id="rId24" w:history="1">
              <w:r w:rsidRPr="00CD33B2">
                <w:rPr>
                  <w:rStyle w:val="Hipervnculo"/>
                </w:rPr>
                <w:t>nbriceno</w:t>
              </w:r>
              <w:r w:rsidRPr="00CD33B2">
                <w:rPr>
                  <w:rStyle w:val="Hipervnculo"/>
                  <w:rFonts w:cstheme="minorHAnsi"/>
                </w:rPr>
                <w:t>@</w:t>
              </w:r>
              <w:r w:rsidRPr="00CD33B2">
                <w:rPr>
                  <w:rStyle w:val="Hipervnculo"/>
                </w:rPr>
                <w:t>uned.ac.cr</w:t>
              </w:r>
            </w:hyperlink>
          </w:p>
        </w:tc>
      </w:tr>
      <w:tr w:rsidR="00967300" w:rsidRPr="00BF3201" w14:paraId="55D25FE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A52B079" w14:textId="77777777" w:rsidR="00967300" w:rsidRPr="00CB3314" w:rsidRDefault="00967300"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2148C5CF" w14:textId="77777777" w:rsidR="00967300" w:rsidRPr="00CB3314" w:rsidRDefault="00967300"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7FD96459"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51EB957B" w14:textId="77777777" w:rsidR="00967300" w:rsidRPr="00CB3314" w:rsidRDefault="00967300" w:rsidP="006530E6">
            <w:pPr>
              <w:jc w:val="center"/>
              <w:rPr>
                <w:rStyle w:val="Hipervnculo"/>
                <w:rFonts w:cstheme="minorHAnsi"/>
                <w:b w:val="0"/>
                <w:bCs w:val="0"/>
                <w:color w:val="auto"/>
                <w:sz w:val="24"/>
                <w:szCs w:val="24"/>
                <w:u w:val="none"/>
              </w:rPr>
            </w:pPr>
            <w:hyperlink r:id="rId25" w:history="1">
              <w:r w:rsidRPr="00CB3314">
                <w:rPr>
                  <w:rStyle w:val="Hipervnculo"/>
                  <w:rFonts w:cstheme="minorHAnsi"/>
                  <w:sz w:val="24"/>
                  <w:szCs w:val="24"/>
                </w:rPr>
                <w:t>jalpizar@uned.ac.cr</w:t>
              </w:r>
            </w:hyperlink>
          </w:p>
        </w:tc>
      </w:tr>
      <w:tr w:rsidR="00967300" w:rsidRPr="00BF3201" w14:paraId="660B125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2B71BE9"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5B66314" w14:textId="77777777" w:rsidR="00967300" w:rsidRPr="00BF3201" w:rsidRDefault="00967300"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0103E145"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0CE5C6DF" w14:textId="77777777" w:rsidR="00967300" w:rsidRPr="00332938" w:rsidRDefault="00967300"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967300" w:rsidRPr="00BF3201" w14:paraId="73AE8E56"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1CB2A7F"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7A2A2399" w14:textId="77777777" w:rsidR="00967300" w:rsidRPr="00BF3201" w:rsidRDefault="00967300"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3DA4A024"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6FA04CC8" w14:textId="77777777" w:rsidR="00967300" w:rsidRPr="007D537E" w:rsidRDefault="00967300" w:rsidP="006530E6">
            <w:pPr>
              <w:spacing w:line="360" w:lineRule="auto"/>
              <w:jc w:val="center"/>
              <w:rPr>
                <w:color w:val="0563C1"/>
                <w:u w:val="single"/>
              </w:rPr>
            </w:pPr>
            <w:r w:rsidRPr="00375D2D">
              <w:rPr>
                <w:rStyle w:val="Hipervnculo"/>
                <w:lang w:eastAsia="es-ES"/>
              </w:rPr>
              <w:t>mmiranda@uned.ac.cr</w:t>
            </w:r>
          </w:p>
        </w:tc>
      </w:tr>
      <w:tr w:rsidR="00967300" w:rsidRPr="00BF3201" w14:paraId="1D66A7C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0A9778D9"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7003DD31" w14:textId="77777777" w:rsidR="00967300" w:rsidRPr="00BF3201" w:rsidRDefault="00967300"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5F49A220"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26DD933F" w14:textId="77777777" w:rsidR="00967300" w:rsidRPr="00BF3201" w:rsidRDefault="00967300"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967300" w:rsidRPr="00BF3201" w14:paraId="693E53A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63EAF72" w14:textId="77777777" w:rsidR="00967300" w:rsidRPr="00BF3201" w:rsidRDefault="00967300"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2DDD6675" w14:textId="77777777" w:rsidR="00967300" w:rsidRPr="00BF3201" w:rsidRDefault="00967300"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21B05944" w14:textId="77777777" w:rsidR="00967300" w:rsidRPr="00495E9A" w:rsidRDefault="00967300"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055D597A" w14:textId="77777777" w:rsidR="00967300" w:rsidRPr="0086616F" w:rsidRDefault="00967300"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967300" w:rsidRPr="00BF3201" w14:paraId="05388050"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171BAEDF"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1C1050E5" w14:textId="77777777" w:rsidR="00967300" w:rsidRPr="00BF3201" w:rsidRDefault="00967300"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38FC174A"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3A165144" w14:textId="77777777" w:rsidR="00967300" w:rsidRPr="007D537E" w:rsidRDefault="00967300" w:rsidP="006530E6">
            <w:pPr>
              <w:spacing w:line="360" w:lineRule="auto"/>
              <w:jc w:val="center"/>
              <w:rPr>
                <w:color w:val="0563C1"/>
                <w:u w:val="single"/>
              </w:rPr>
            </w:pPr>
            <w:r w:rsidRPr="00104C01">
              <w:rPr>
                <w:color w:val="0563C1"/>
                <w:u w:val="single"/>
              </w:rPr>
              <w:t>fumana@uned.ac.cr</w:t>
            </w:r>
          </w:p>
        </w:tc>
      </w:tr>
      <w:tr w:rsidR="00967300" w:rsidRPr="00BF3201" w14:paraId="4CA6289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39F3209"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6D4F6D37" w14:textId="77777777" w:rsidR="00967300" w:rsidRPr="00BF3201" w:rsidRDefault="00967300"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1B1DD10B"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61E9426D" w14:textId="77777777" w:rsidR="00967300" w:rsidRPr="007D537E" w:rsidRDefault="00967300" w:rsidP="006530E6">
            <w:pPr>
              <w:spacing w:line="360" w:lineRule="auto"/>
              <w:jc w:val="center"/>
              <w:rPr>
                <w:rFonts w:cs="Segoe UI"/>
                <w:b w:val="0"/>
                <w:sz w:val="24"/>
                <w:szCs w:val="24"/>
                <w:lang w:eastAsia="es-ES"/>
              </w:rPr>
            </w:pPr>
            <w:hyperlink r:id="rId26"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967300" w:rsidRPr="00BF3201" w14:paraId="5759B1B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D70E0C9" w14:textId="77777777" w:rsidR="00967300" w:rsidRPr="00BF3201" w:rsidRDefault="00967300"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0E6C3904" w14:textId="77777777" w:rsidR="00967300" w:rsidRPr="00BF3201" w:rsidRDefault="00967300"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68D4188E"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2BBEF214" w14:textId="77777777" w:rsidR="00967300" w:rsidRPr="00BF3201" w:rsidRDefault="00967300"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druiza@uned.ac.cr</w:t>
              </w:r>
            </w:hyperlink>
          </w:p>
        </w:tc>
      </w:tr>
      <w:tr w:rsidR="00967300" w:rsidRPr="00BF3201" w14:paraId="016AC6B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703D27C" w14:textId="77777777" w:rsidR="00967300" w:rsidRPr="00BF3201" w:rsidRDefault="00967300"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58AEB570" w14:textId="77777777" w:rsidR="00967300" w:rsidRPr="00BF3201" w:rsidRDefault="00967300"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41737416"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05394723" w14:textId="77777777" w:rsidR="00967300" w:rsidRPr="00BF3201" w:rsidRDefault="00967300"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967300" w:rsidRPr="00BF3201" w14:paraId="5981FBA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855E20C"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11CDCD77" w14:textId="77777777" w:rsidR="00967300" w:rsidRPr="00BF3201" w:rsidRDefault="00967300"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1F500ADA"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CBCFEA6" w14:textId="77777777" w:rsidR="00967300" w:rsidRPr="00BF3201" w:rsidRDefault="00967300"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967300" w:rsidRPr="00BF3201" w14:paraId="38FF94D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A9FE4DF" w14:textId="77777777" w:rsidR="00967300" w:rsidRPr="00495E9A" w:rsidRDefault="00967300"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131C297D" w14:textId="77777777" w:rsidR="00967300" w:rsidRPr="00495E9A" w:rsidRDefault="00967300"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3A705828" w14:textId="77777777" w:rsidR="00967300" w:rsidRPr="00495E9A" w:rsidRDefault="00967300"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02F2D5C5" w14:textId="77777777" w:rsidR="00967300" w:rsidRPr="00495E9A" w:rsidRDefault="00967300" w:rsidP="006530E6">
            <w:pPr>
              <w:spacing w:line="360" w:lineRule="auto"/>
              <w:jc w:val="center"/>
              <w:rPr>
                <w:bCs w:val="0"/>
              </w:rPr>
            </w:pPr>
            <w:hyperlink r:id="rId30" w:history="1">
              <w:r w:rsidRPr="00552E4D">
                <w:rPr>
                  <w:rStyle w:val="Hipervnculo"/>
                </w:rPr>
                <w:t>rfallas@uned.ac.cr</w:t>
              </w:r>
            </w:hyperlink>
          </w:p>
        </w:tc>
      </w:tr>
      <w:tr w:rsidR="00967300" w:rsidRPr="00BF3201" w14:paraId="468BCAE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FFF1298" w14:textId="77777777" w:rsidR="00967300" w:rsidRPr="00BF3201" w:rsidRDefault="00967300"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37792B0F" w14:textId="77777777" w:rsidR="00967300" w:rsidRPr="00BF3201" w:rsidRDefault="00967300"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3E75B01F" w14:textId="77777777" w:rsidR="00967300" w:rsidRPr="00495E9A" w:rsidRDefault="00967300"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43F26EA7" w14:textId="77777777" w:rsidR="00967300" w:rsidRPr="00BF3201" w:rsidRDefault="00967300" w:rsidP="006530E6">
            <w:pPr>
              <w:spacing w:line="360" w:lineRule="auto"/>
              <w:jc w:val="center"/>
              <w:rPr>
                <w:rFonts w:cs="Segoe UI"/>
                <w:b w:val="0"/>
                <w:sz w:val="24"/>
                <w:szCs w:val="24"/>
                <w:lang w:eastAsia="es-ES"/>
              </w:rPr>
            </w:pPr>
            <w:hyperlink r:id="rId31"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967300" w:rsidRPr="00BF3201" w14:paraId="335754A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BF37EF1"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4759D5E4" w14:textId="77777777" w:rsidR="00967300" w:rsidRPr="00BF3201" w:rsidRDefault="00967300"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5C6F6CDC" w14:textId="77777777" w:rsidR="00967300" w:rsidRPr="00495E9A" w:rsidRDefault="00967300"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39B01661" w14:textId="77777777" w:rsidR="00967300" w:rsidRPr="00BF3201" w:rsidRDefault="00967300" w:rsidP="006530E6">
            <w:pPr>
              <w:spacing w:line="360" w:lineRule="auto"/>
              <w:jc w:val="center"/>
              <w:rPr>
                <w:rFonts w:cs="Calibri"/>
                <w:b w:val="0"/>
                <w:sz w:val="24"/>
                <w:szCs w:val="24"/>
                <w:lang w:eastAsia="es-ES"/>
              </w:rPr>
            </w:pPr>
            <w:hyperlink r:id="rId32"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967300" w:rsidRPr="00BF3201" w14:paraId="2DD9E1CB"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3856E368" w14:textId="77777777" w:rsidR="00967300" w:rsidRPr="00BF3201" w:rsidRDefault="00967300"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785EDFB9" w14:textId="77777777" w:rsidR="00967300" w:rsidRPr="00495E9A" w:rsidRDefault="00967300"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AB9BF54" w14:textId="77777777" w:rsidR="00967300" w:rsidRPr="00495E9A" w:rsidRDefault="00967300"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72EDF4EB" w14:textId="77777777" w:rsidR="00967300" w:rsidRPr="00BF3201" w:rsidRDefault="00967300" w:rsidP="006530E6">
            <w:pPr>
              <w:spacing w:line="360" w:lineRule="auto"/>
              <w:jc w:val="center"/>
              <w:rPr>
                <w:rFonts w:cs="Calibri"/>
                <w:b w:val="0"/>
                <w:sz w:val="24"/>
                <w:szCs w:val="24"/>
                <w:lang w:eastAsia="es-ES"/>
              </w:rPr>
            </w:pPr>
            <w:hyperlink r:id="rId33"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77EAB56" w14:textId="5806501D" w:rsidR="00B8429D" w:rsidRDefault="00B8429D" w:rsidP="000F369C">
      <w:pPr>
        <w:spacing w:after="0" w:line="240" w:lineRule="auto"/>
        <w:rPr>
          <w:rFonts w:ascii="Verdana" w:eastAsia="Calibri" w:hAnsi="Verdana" w:cs="Times New Roman"/>
          <w:b/>
          <w:sz w:val="28"/>
          <w:szCs w:val="20"/>
          <w:u w:val="single"/>
          <w:lang w:eastAsia="es-ES"/>
        </w:rPr>
      </w:pPr>
    </w:p>
    <w:p w14:paraId="053C45D3" w14:textId="6B99FF2B" w:rsidR="007D537E" w:rsidRDefault="001C4460" w:rsidP="000F369C">
      <w:pPr>
        <w:spacing w:after="0" w:line="240" w:lineRule="auto"/>
        <w:rPr>
          <w:rFonts w:ascii="Verdana" w:eastAsia="Calibri" w:hAnsi="Verdana" w:cs="Times New Roman"/>
          <w:b/>
          <w:sz w:val="28"/>
          <w:szCs w:val="20"/>
          <w:u w:val="single"/>
          <w:lang w:eastAsia="es-ES"/>
        </w:rPr>
      </w:pPr>
      <w:r w:rsidRPr="0018162C">
        <w:rPr>
          <w:rFonts w:ascii="Times New Roman" w:eastAsia="Calibri" w:hAnsi="Times New Roman" w:cs="Times New Roman"/>
          <w:noProof/>
          <w:sz w:val="24"/>
          <w:szCs w:val="24"/>
          <w:lang w:eastAsia="es-CR"/>
        </w:rPr>
        <w:drawing>
          <wp:anchor distT="0" distB="0" distL="114300" distR="114300" simplePos="0" relativeHeight="251672576" behindDoc="0" locked="0" layoutInCell="1" allowOverlap="1" wp14:anchorId="64A45F34" wp14:editId="0DDEF7D4">
            <wp:simplePos x="0" y="0"/>
            <wp:positionH relativeFrom="margin">
              <wp:align>left</wp:align>
            </wp:positionH>
            <wp:positionV relativeFrom="paragraph">
              <wp:posOffset>178435</wp:posOffset>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217FB951" w14:textId="119CF025"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0E15A2">
        <w:rPr>
          <w:rFonts w:ascii="Calibri" w:eastAsia="Calibri" w:hAnsi="Calibri" w:cs="Calibri"/>
          <w:spacing w:val="-3"/>
          <w:sz w:val="24"/>
          <w:szCs w:val="28"/>
          <w:lang w:eastAsia="es-ES"/>
        </w:rPr>
        <w:t xml:space="preserve"> pruebas</w:t>
      </w:r>
      <w:proofErr w:type="gramEnd"/>
      <w:r w:rsidR="000E15A2">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tbl>
      <w:tblPr>
        <w:tblpPr w:leftFromText="141" w:rightFromText="141" w:vertAnchor="text" w:horzAnchor="margin" w:tblpXSpec="center"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5"/>
        <w:gridCol w:w="3206"/>
      </w:tblGrid>
      <w:tr w:rsidR="001C4460" w:rsidRPr="0018162C" w14:paraId="48116291" w14:textId="77777777" w:rsidTr="001C4460">
        <w:trPr>
          <w:trHeight w:val="969"/>
        </w:trPr>
        <w:tc>
          <w:tcPr>
            <w:tcW w:w="3205" w:type="dxa"/>
            <w:shd w:val="clear" w:color="auto" w:fill="auto"/>
          </w:tcPr>
          <w:p w14:paraId="4430685F"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 xml:space="preserve">I </w:t>
            </w:r>
            <w:r>
              <w:rPr>
                <w:rFonts w:ascii="Calibri" w:eastAsia="Calibri" w:hAnsi="Calibri" w:cs="Calibri"/>
                <w:sz w:val="26"/>
                <w:szCs w:val="26"/>
              </w:rPr>
              <w:t xml:space="preserve">Prueba escrita </w:t>
            </w:r>
            <w:r w:rsidRPr="0018162C">
              <w:rPr>
                <w:rFonts w:ascii="Calibri" w:eastAsia="Calibri" w:hAnsi="Calibri" w:cs="Calibri"/>
                <w:sz w:val="26"/>
                <w:szCs w:val="26"/>
              </w:rPr>
              <w:t>32,5%</w:t>
            </w:r>
          </w:p>
          <w:p w14:paraId="1020E3F9"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w:t>
            </w:r>
            <w:r>
              <w:rPr>
                <w:rFonts w:ascii="Calibri" w:eastAsia="Calibri" w:hAnsi="Calibri" w:cs="Calibri"/>
                <w:sz w:val="26"/>
                <w:szCs w:val="26"/>
              </w:rPr>
              <w:t xml:space="preserve"> Prueba escrita </w:t>
            </w:r>
            <w:r w:rsidRPr="0018162C">
              <w:rPr>
                <w:rFonts w:ascii="Calibri" w:eastAsia="Calibri" w:hAnsi="Calibri" w:cs="Calibri"/>
                <w:sz w:val="26"/>
                <w:szCs w:val="26"/>
              </w:rPr>
              <w:t>32,5%</w:t>
            </w:r>
          </w:p>
        </w:tc>
        <w:tc>
          <w:tcPr>
            <w:tcW w:w="3206" w:type="dxa"/>
            <w:shd w:val="clear" w:color="auto" w:fill="auto"/>
          </w:tcPr>
          <w:p w14:paraId="58D68AAB"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 Tarea 17,5%</w:t>
            </w:r>
          </w:p>
          <w:p w14:paraId="39929957"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 Tarea 17,5%</w:t>
            </w:r>
          </w:p>
        </w:tc>
      </w:tr>
    </w:tbl>
    <w:p w14:paraId="3BF51F4F" w14:textId="4B87399F" w:rsidR="0018162C" w:rsidRPr="0018162C" w:rsidRDefault="0018162C" w:rsidP="0018162C">
      <w:pPr>
        <w:spacing w:after="0" w:line="240" w:lineRule="auto"/>
        <w:rPr>
          <w:rFonts w:ascii="Calibri" w:eastAsia="Calibri" w:hAnsi="Calibri" w:cs="Calibri"/>
          <w:spacing w:val="-3"/>
          <w:sz w:val="24"/>
          <w:szCs w:val="28"/>
          <w:lang w:eastAsia="es-ES"/>
        </w:rPr>
      </w:pPr>
    </w:p>
    <w:p w14:paraId="1C5CB0A3" w14:textId="1F7877D6"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Calibri" w:eastAsia="Calibri" w:hAnsi="Calibri" w:cs="Calibri"/>
          <w:b/>
          <w:sz w:val="32"/>
          <w:szCs w:val="32"/>
          <w:lang w:eastAsia="es-ES"/>
        </w:rPr>
        <w:br w:type="textWrapping" w:clear="all"/>
      </w:r>
    </w:p>
    <w:p w14:paraId="3F882A9F" w14:textId="77777777" w:rsidR="001C4460" w:rsidRPr="00CA2B2C" w:rsidRDefault="001C4460" w:rsidP="001C4460">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2AF12A8B" w14:textId="77777777" w:rsidR="0018162C" w:rsidRDefault="0018162C" w:rsidP="000F369C">
      <w:pPr>
        <w:spacing w:after="0" w:line="240" w:lineRule="auto"/>
        <w:rPr>
          <w:rFonts w:ascii="Calibri" w:eastAsia="Calibri" w:hAnsi="Calibri" w:cs="Calibri"/>
          <w:b/>
          <w:sz w:val="26"/>
          <w:szCs w:val="26"/>
          <w:lang w:eastAsia="es-ES"/>
        </w:rPr>
      </w:pP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D31BA4" w:rsidRPr="007A3DB0" w14:paraId="7B4C4A2C" w14:textId="77777777" w:rsidTr="00CF3437">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2A203BE7"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ampliación </w:t>
            </w:r>
          </w:p>
        </w:tc>
        <w:tc>
          <w:tcPr>
            <w:tcW w:w="3915" w:type="pct"/>
          </w:tcPr>
          <w:p w14:paraId="31A6DC7E"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6965A3DD"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D31BA4" w:rsidRPr="007A3DB0" w14:paraId="417B204B" w14:textId="77777777" w:rsidTr="00CF3437">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38C6619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2D9B7F9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D31BA4" w:rsidRPr="007A3DB0" w14:paraId="58EC34B8" w14:textId="77777777" w:rsidTr="00CF3437">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B92C5E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38BFBF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2F117180"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B3C072D"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D31BA4" w:rsidRPr="007A3DB0" w14:paraId="484D152D" w14:textId="77777777" w:rsidTr="00CF3437">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78AF5BD8"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A6367F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5298BB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D31BA4" w:rsidRPr="007A3DB0" w14:paraId="1EF1E023" w14:textId="77777777" w:rsidTr="00CF3437">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50323A4F"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31F3D62C"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726C17E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
                <w:bCs/>
                <w:iCs/>
                <w:sz w:val="22"/>
                <w:szCs w:val="22"/>
                <w:lang w:eastAsia="es-ES"/>
              </w:rPr>
              <w:t>En el caso de recibirse trabajos iguales, se les aplicará el artículo 33 del Reglamento de Evaluación de los Aprendizajes y, en consecuencia, los estudiantes obtendrán la nota mínima de un uno.</w:t>
            </w:r>
            <w:r w:rsidRPr="007A3DB0">
              <w:rPr>
                <w:rFonts w:ascii="inherit" w:eastAsia="Times New Roman" w:hAnsi="inherit" w:cs="Calibri"/>
                <w:b/>
                <w:bCs/>
                <w:sz w:val="22"/>
                <w:szCs w:val="22"/>
                <w:bdr w:val="none" w:sz="0" w:space="0" w:color="auto" w:frame="1"/>
              </w:rPr>
              <w:t xml:space="preserve"> Se aclara que siguiendo el Artículo 27 del REA “las tareas pueden ser desarrolladas, durante las tutorías o fuera de este horario”, no alterando por este acto la validez del instrumento evaluativo. </w:t>
            </w:r>
          </w:p>
          <w:p w14:paraId="37DE8C94"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FC3ED7E"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Durante el proceso de mediación a distancia, las tareas serán enviadas por las plataformas tecnológicas indicadas para la comunicación docente – estudiante o bien siguiendo las indicaciones de la sede respectiva. </w:t>
            </w:r>
          </w:p>
          <w:p w14:paraId="4A7AF1E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99F4A4A"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ascii="inherit" w:eastAsia="Times New Roman" w:hAnsi="inherit" w:cs="Calibri"/>
                <w:b/>
                <w:bCs/>
                <w:sz w:val="22"/>
                <w:szCs w:val="22"/>
                <w:bdr w:val="none" w:sz="0" w:space="0" w:color="auto" w:frame="1"/>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0305DBB" w:rsidR="00C40709" w:rsidRDefault="00C40709" w:rsidP="00C40709">
      <w:pPr>
        <w:spacing w:after="0" w:line="240" w:lineRule="auto"/>
        <w:rPr>
          <w:rFonts w:ascii="Calibri" w:eastAsia="Calibri" w:hAnsi="Calibri" w:cs="Calibri"/>
          <w:sz w:val="26"/>
          <w:szCs w:val="26"/>
          <w:lang w:eastAsia="es-ES"/>
        </w:rPr>
      </w:pPr>
    </w:p>
    <w:p w14:paraId="1A889F8F" w14:textId="065DF583" w:rsidR="00D31BA4" w:rsidRDefault="00D31BA4" w:rsidP="00C40709">
      <w:pPr>
        <w:spacing w:after="0" w:line="240" w:lineRule="auto"/>
        <w:rPr>
          <w:rFonts w:ascii="Calibri" w:eastAsia="Calibri" w:hAnsi="Calibri" w:cs="Calibri"/>
          <w:sz w:val="26"/>
          <w:szCs w:val="26"/>
          <w:lang w:eastAsia="es-ES"/>
        </w:rPr>
      </w:pPr>
    </w:p>
    <w:p w14:paraId="5DA05DC8" w14:textId="6C3AAE86" w:rsidR="00D31BA4" w:rsidRDefault="00D31BA4" w:rsidP="00C40709">
      <w:pPr>
        <w:spacing w:after="0" w:line="240" w:lineRule="auto"/>
        <w:rPr>
          <w:rFonts w:ascii="Calibri" w:eastAsia="Calibri" w:hAnsi="Calibri" w:cs="Calibri"/>
          <w:sz w:val="26"/>
          <w:szCs w:val="26"/>
          <w:lang w:eastAsia="es-ES"/>
        </w:rPr>
      </w:pPr>
    </w:p>
    <w:p w14:paraId="224647F6" w14:textId="7D4376D0" w:rsidR="00D31BA4" w:rsidRDefault="00D31BA4" w:rsidP="00C40709">
      <w:pPr>
        <w:spacing w:after="0" w:line="240" w:lineRule="auto"/>
        <w:rPr>
          <w:rFonts w:ascii="Calibri" w:eastAsia="Calibri" w:hAnsi="Calibri" w:cs="Calibri"/>
          <w:sz w:val="26"/>
          <w:szCs w:val="26"/>
          <w:lang w:eastAsia="es-ES"/>
        </w:rPr>
      </w:pPr>
    </w:p>
    <w:p w14:paraId="20321096" w14:textId="77777777" w:rsidR="00D31BA4" w:rsidRDefault="00D31BA4" w:rsidP="00C40709">
      <w:pPr>
        <w:spacing w:after="0" w:line="240" w:lineRule="auto"/>
        <w:rPr>
          <w:rFonts w:ascii="Calibri" w:eastAsia="Calibri" w:hAnsi="Calibri" w:cs="Calibri"/>
          <w:sz w:val="26"/>
          <w:szCs w:val="26"/>
          <w:lang w:eastAsia="es-ES"/>
        </w:rPr>
      </w:pPr>
    </w:p>
    <w:p w14:paraId="3F6C09EE" w14:textId="65D7DA05" w:rsidR="00C40709" w:rsidRDefault="00C40709" w:rsidP="00C40709">
      <w:pPr>
        <w:spacing w:after="0" w:line="240" w:lineRule="auto"/>
        <w:rPr>
          <w:rFonts w:ascii="Calibri" w:eastAsia="Calibri" w:hAnsi="Calibri" w:cs="Calibri"/>
          <w:sz w:val="26"/>
          <w:szCs w:val="26"/>
          <w:lang w:eastAsia="es-ES"/>
        </w:rPr>
      </w:pPr>
    </w:p>
    <w:p w14:paraId="4C4061CD" w14:textId="3B4FC73C" w:rsidR="001C4460" w:rsidRDefault="001C4460" w:rsidP="00C40709">
      <w:pPr>
        <w:spacing w:after="0" w:line="240" w:lineRule="auto"/>
        <w:rPr>
          <w:rFonts w:ascii="Calibri" w:eastAsia="Calibri" w:hAnsi="Calibri" w:cs="Calibri"/>
          <w:sz w:val="26"/>
          <w:szCs w:val="26"/>
          <w:lang w:eastAsia="es-ES"/>
        </w:rPr>
      </w:pPr>
    </w:p>
    <w:p w14:paraId="7E9B2ABA" w14:textId="21C30AEC" w:rsidR="001C4460" w:rsidRDefault="001C4460" w:rsidP="00C40709">
      <w:pPr>
        <w:spacing w:after="0" w:line="240" w:lineRule="auto"/>
        <w:rPr>
          <w:rFonts w:ascii="Calibri" w:eastAsia="Calibri" w:hAnsi="Calibri" w:cs="Calibri"/>
          <w:sz w:val="26"/>
          <w:szCs w:val="26"/>
          <w:lang w:eastAsia="es-ES"/>
        </w:rPr>
      </w:pPr>
    </w:p>
    <w:p w14:paraId="5286C232" w14:textId="77777777" w:rsidR="001C4460" w:rsidRDefault="001C4460" w:rsidP="00C40709">
      <w:pPr>
        <w:spacing w:after="0" w:line="240" w:lineRule="auto"/>
        <w:rPr>
          <w:rFonts w:ascii="Calibri" w:eastAsia="Calibri" w:hAnsi="Calibri" w:cs="Calibri"/>
          <w:sz w:val="26"/>
          <w:szCs w:val="26"/>
          <w:lang w:eastAsia="es-ES"/>
        </w:rPr>
      </w:pPr>
    </w:p>
    <w:p w14:paraId="28515777" w14:textId="77777777" w:rsidR="001C4460" w:rsidRPr="00D94BA0" w:rsidRDefault="001C4460" w:rsidP="001C4460">
      <w:pPr>
        <w:spacing w:after="0" w:line="240" w:lineRule="auto"/>
        <w:jc w:val="center"/>
        <w:rPr>
          <w:rFonts w:ascii="Calibri" w:eastAsia="Calibri" w:hAnsi="Calibri" w:cs="Calibri"/>
          <w:b/>
          <w:sz w:val="32"/>
          <w:szCs w:val="32"/>
          <w:lang w:eastAsia="es-ES"/>
        </w:rPr>
      </w:pPr>
      <w:bookmarkStart w:id="1" w:name="_Hlk124965850"/>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eastAsia="es-CR"/>
        </w:rPr>
        <w:drawing>
          <wp:anchor distT="0" distB="0" distL="114300" distR="114300" simplePos="0" relativeHeight="251680768" behindDoc="0" locked="0" layoutInCell="1" allowOverlap="1" wp14:anchorId="367F73EA" wp14:editId="528EB5D1">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eastAsia="es-CR"/>
        </w:rPr>
        <w:drawing>
          <wp:anchor distT="0" distB="0" distL="114300" distR="114300" simplePos="0" relativeHeight="251681792" behindDoc="1" locked="0" layoutInCell="1" allowOverlap="1" wp14:anchorId="47E1FCA6" wp14:editId="43A65175">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53952CD9" w14:textId="77777777" w:rsidR="001C4460" w:rsidRDefault="001C4460" w:rsidP="001C4460">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1CE658A7" w14:textId="77777777" w:rsidR="001C4460" w:rsidRPr="00B30AF1" w:rsidRDefault="001C4460" w:rsidP="001C4460">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967300" w14:paraId="0EE4AEBC"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4E949D1" w14:textId="77777777" w:rsidR="00967300" w:rsidRDefault="00967300" w:rsidP="006530E6">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04C183A9" w14:textId="77777777" w:rsidR="00967300" w:rsidRDefault="00967300"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967300" w14:paraId="34DA06BB"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6100895" w14:textId="77777777" w:rsidR="00967300" w:rsidRDefault="00967300"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26355C" w14:textId="77777777" w:rsidR="00967300" w:rsidRPr="0031227A"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967300" w14:paraId="75F1822E"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B40F486" w14:textId="77777777" w:rsidR="00967300" w:rsidRDefault="00967300" w:rsidP="006530E6">
            <w:pPr>
              <w:jc w:val="center"/>
              <w:rPr>
                <w:rFonts w:eastAsia="Times New Roman" w:cs="Calibri"/>
                <w:lang w:eastAsia="es-ES"/>
              </w:rPr>
            </w:pPr>
            <w:r>
              <w:rPr>
                <w:rFonts w:cs="Calibri"/>
                <w:lang w:eastAsia="es-ES"/>
              </w:rPr>
              <w:t>PROGRAMACIÓN DE I PRUEBA ESCRITA</w:t>
            </w:r>
          </w:p>
        </w:tc>
      </w:tr>
      <w:tr w:rsidR="00967300" w14:paraId="02A909D8" w14:textId="77777777" w:rsidTr="00967300">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D1C262E" w14:textId="77777777" w:rsidR="00967300" w:rsidRDefault="00967300"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F19C22"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FFB3F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67300" w14:paraId="467B94C3"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EB4C88" w14:textId="77777777" w:rsidR="00967300" w:rsidRDefault="00967300" w:rsidP="006530E6">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42E3C591" w14:textId="77777777" w:rsidR="00967300" w:rsidRDefault="00967300"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71F1315"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3E2BEA7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5CDB46A"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2F8F054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CCB16B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36325539"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3FC4C24"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4101D227"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DE7EA2C"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0F892E"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000E7278"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4A276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48D5A083"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967300" w14:paraId="1358BFC1"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E06C825" w14:textId="77777777" w:rsidR="00967300" w:rsidRDefault="00967300"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38FBF9"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62752B3"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D9C95AA"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265F2B"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1DC83E"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397C147"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FDE7098"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3927313"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55837B"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FA1EEE2"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2562ED7"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F4FC6AB"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28582C9"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6F72BD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967300" w14:paraId="5E0BA6D6"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C105E3" w14:textId="77777777" w:rsidR="00967300" w:rsidRDefault="00967300" w:rsidP="006530E6">
            <w:pPr>
              <w:jc w:val="center"/>
              <w:rPr>
                <w:rFonts w:cs="Calibri"/>
                <w:b w:val="0"/>
                <w:sz w:val="18"/>
                <w:szCs w:val="18"/>
                <w:lang w:eastAsia="es-ES"/>
              </w:rPr>
            </w:pPr>
            <w:r>
              <w:rPr>
                <w:rFonts w:cs="Calibri"/>
                <w:lang w:eastAsia="es-ES"/>
              </w:rPr>
              <w:t>PROGRAMACIÓN DE II PRUEBA ESCRITA</w:t>
            </w:r>
          </w:p>
        </w:tc>
      </w:tr>
      <w:tr w:rsidR="00967300" w14:paraId="5E78A770"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0C43A0" w14:textId="77777777" w:rsidR="00967300" w:rsidRDefault="00967300"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8B0978"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F73135"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27CC65"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4D90833"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51C4746"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E70B7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2B0AA0D" w14:textId="77777777" w:rsidR="00967300" w:rsidRPr="00107346"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967300" w14:paraId="6A775083"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BC510C" w14:textId="77777777" w:rsidR="00967300" w:rsidRDefault="00967300"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7E1FA3"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59087BB"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4B3F0C4"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6287542"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92727B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2C516D"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53CC5A7"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773F4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4C4708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F1E8332"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09C1B49"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FCF9EC2"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B0A26C9"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F7EAA3C"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955A8FE"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641195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967300" w14:paraId="2AFA324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58AD38" w14:textId="77777777" w:rsidR="00967300" w:rsidRDefault="00967300" w:rsidP="006530E6">
            <w:pPr>
              <w:jc w:val="center"/>
              <w:rPr>
                <w:rFonts w:eastAsia="Times New Roman" w:cs="Calibri"/>
                <w:lang w:eastAsia="es-ES"/>
              </w:rPr>
            </w:pPr>
            <w:r>
              <w:rPr>
                <w:rFonts w:cs="Calibri"/>
                <w:lang w:eastAsia="es-ES"/>
              </w:rPr>
              <w:t>PROGRAMACIÓN III PRUEBA ESCRITA</w:t>
            </w:r>
          </w:p>
        </w:tc>
      </w:tr>
      <w:tr w:rsidR="00967300" w14:paraId="1DF200DA" w14:textId="77777777" w:rsidTr="00967300">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68C901" w14:textId="77777777" w:rsidR="00967300" w:rsidRDefault="00967300"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F4101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193AC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67300" w14:paraId="4B36E629"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817632A" w14:textId="77777777" w:rsidR="00967300" w:rsidRDefault="00967300"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4443665"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27E7AF5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3F411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5BB24742"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6498B3"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6B42F02E"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04F6CC"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37C9AB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49526E"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DEC038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511DE6"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2CF4ED0D"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967300" w14:paraId="41F2EBC8" w14:textId="77777777" w:rsidTr="00967300">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42895F4" w14:textId="77777777" w:rsidR="00967300" w:rsidRDefault="00967300"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40D6A0F"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1AAB909"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D896436"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D65292"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B2A748A"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6C5D99B"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F39D25F"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8484FCB"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929EAF3"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8273BB3"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42A308C"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9541A1"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6037E00"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F05AEE5" w14:textId="77777777" w:rsidR="00967300" w:rsidRPr="00BE2BF5"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81392C9" w14:textId="77777777" w:rsidR="00967300" w:rsidRDefault="00967300"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2DABAB72" w14:textId="4635E028" w:rsidR="00967300" w:rsidRPr="001E6581" w:rsidRDefault="00967300" w:rsidP="00967300">
      <w:r>
        <w:rPr>
          <w:noProof/>
        </w:rPr>
        <mc:AlternateContent>
          <mc:Choice Requires="wps">
            <w:drawing>
              <wp:anchor distT="0" distB="0" distL="114300" distR="114300" simplePos="0" relativeHeight="251718656" behindDoc="0" locked="0" layoutInCell="1" allowOverlap="1" wp14:anchorId="1BE54124" wp14:editId="0C457D03">
                <wp:simplePos x="0" y="0"/>
                <wp:positionH relativeFrom="column">
                  <wp:posOffset>-213996</wp:posOffset>
                </wp:positionH>
                <wp:positionV relativeFrom="paragraph">
                  <wp:posOffset>94615</wp:posOffset>
                </wp:positionV>
                <wp:extent cx="5133975" cy="1905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8F53E" id="Conector recto 1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" strokecolor="black [3200]" strokeweight=".5pt">
                <v:stroke joinstyle="miter"/>
              </v:line>
            </w:pict>
          </mc:Fallback>
        </mc:AlternateContent>
      </w:r>
    </w:p>
    <w:p w14:paraId="07ED526A" w14:textId="244CB6B0" w:rsidR="001C4460" w:rsidRPr="00967300" w:rsidRDefault="00967300" w:rsidP="00967300">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bookmarkEnd w:id="1"/>
    <w:p w14:paraId="17592183" w14:textId="77777777" w:rsidR="00C40709" w:rsidRPr="001E6581" w:rsidRDefault="00C40709"/>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eastAsia="es-CR"/>
        </w:rPr>
        <w:drawing>
          <wp:anchor distT="0" distB="0" distL="114300" distR="114300" simplePos="0" relativeHeight="251674624" behindDoc="1" locked="0" layoutInCell="1" allowOverlap="1" wp14:anchorId="4C10CCFC" wp14:editId="03EBABCD">
            <wp:simplePos x="0" y="0"/>
            <wp:positionH relativeFrom="column">
              <wp:posOffset>452755</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3A0B5BFD"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1C4460">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1C4460">
        <w:rPr>
          <w:rFonts w:ascii="Calibri" w:eastAsia="Calibri" w:hAnsi="Calibri" w:cs="Calibri"/>
          <w:b/>
          <w:sz w:val="32"/>
          <w:szCs w:val="32"/>
          <w:lang w:eastAsia="es-ES"/>
        </w:rPr>
        <w:t>4</w:t>
      </w:r>
    </w:p>
    <w:p w14:paraId="0FBA39A1" w14:textId="77777777" w:rsidR="0066313A" w:rsidRDefault="0066313A" w:rsidP="0036637C">
      <w:pPr>
        <w:spacing w:after="0" w:line="240" w:lineRule="auto"/>
        <w:rPr>
          <w:rFonts w:ascii="Calibri" w:eastAsia="Calibri" w:hAnsi="Calibri" w:cs="Calibri"/>
          <w:b/>
          <w:sz w:val="32"/>
          <w:szCs w:val="32"/>
          <w:lang w:eastAsia="es-ES"/>
        </w:rPr>
      </w:pPr>
    </w:p>
    <w:p w14:paraId="2EB4D2B9" w14:textId="0DBBD0F2"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275"/>
        <w:gridCol w:w="3828"/>
        <w:gridCol w:w="3260"/>
        <w:gridCol w:w="3645"/>
      </w:tblGrid>
      <w:tr w:rsidR="001C4460" w:rsidRPr="000B6735" w14:paraId="60410354" w14:textId="77777777" w:rsidTr="00CF3437">
        <w:trPr>
          <w:trHeight w:val="46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79CF594"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Semana Lectiva</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3B8603BC"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1F4A1C64"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792FDAAD"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645" w:type="dxa"/>
            <w:tcBorders>
              <w:top w:val="single" w:sz="4" w:space="0" w:color="auto"/>
              <w:left w:val="single" w:sz="4" w:space="0" w:color="auto"/>
              <w:bottom w:val="single" w:sz="4" w:space="0" w:color="auto"/>
              <w:right w:val="single" w:sz="4" w:space="0" w:color="auto"/>
            </w:tcBorders>
            <w:shd w:val="clear" w:color="auto" w:fill="D9D9D9"/>
          </w:tcPr>
          <w:p w14:paraId="3BE52173"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1C4460" w:rsidRPr="000B6735" w14:paraId="11669178" w14:textId="77777777" w:rsidTr="00CF3437">
        <w:trPr>
          <w:trHeight w:val="24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929A374"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706F3D"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2D681F53"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0E86746B"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72CE85D" w14:textId="77777777" w:rsidR="001C4460" w:rsidRDefault="001C4460" w:rsidP="00CF3437">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087AA0E" w14:textId="2C108A12" w:rsidR="001C4460" w:rsidRDefault="001C4460" w:rsidP="00CF3437">
            <w:pPr>
              <w:jc w:val="center"/>
              <w:rPr>
                <w:rFonts w:ascii="Verdana" w:eastAsia="Calibri" w:hAnsi="Verdana" w:cs="Arial"/>
                <w:b/>
                <w:bCs/>
              </w:rPr>
            </w:pPr>
            <w:r>
              <w:rPr>
                <w:rFonts w:ascii="Verdana" w:eastAsia="Calibri" w:hAnsi="Verdana" w:cs="Arial"/>
                <w:b/>
                <w:bCs/>
              </w:rPr>
              <w:t>Semana de inducción obligatoria para las 1</w:t>
            </w:r>
            <w:r w:rsidR="003910BF">
              <w:rPr>
                <w:rFonts w:ascii="Verdana" w:eastAsia="Calibri" w:hAnsi="Verdana" w:cs="Arial"/>
                <w:b/>
                <w:bCs/>
              </w:rPr>
              <w:t>6</w:t>
            </w:r>
            <w:r>
              <w:rPr>
                <w:rFonts w:ascii="Verdana" w:eastAsia="Calibri" w:hAnsi="Verdana" w:cs="Arial"/>
                <w:b/>
                <w:bCs/>
              </w:rPr>
              <w:t xml:space="preserve"> sedes del CONED</w:t>
            </w:r>
          </w:p>
          <w:p w14:paraId="7FC885B0" w14:textId="77777777" w:rsidR="001C4460" w:rsidRDefault="001C4460" w:rsidP="00CF3437">
            <w:pPr>
              <w:jc w:val="center"/>
              <w:rPr>
                <w:rFonts w:ascii="Verdana" w:eastAsia="Calibri" w:hAnsi="Verdana" w:cs="Arial"/>
                <w:b/>
                <w:bCs/>
              </w:rPr>
            </w:pPr>
            <w:r>
              <w:rPr>
                <w:rFonts w:ascii="Verdana" w:eastAsia="Calibri" w:hAnsi="Verdana" w:cs="Arial"/>
                <w:b/>
                <w:bCs/>
              </w:rPr>
              <w:t>Aplicación de Estrategias de promoción</w:t>
            </w:r>
          </w:p>
          <w:p w14:paraId="5EE4FA63" w14:textId="4ABDB4D0" w:rsidR="003910BF" w:rsidRPr="000B6735" w:rsidRDefault="003910BF" w:rsidP="00CF3437">
            <w:pPr>
              <w:jc w:val="center"/>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CF3437" w:rsidRPr="000B6735" w14:paraId="41C43C9E" w14:textId="77777777" w:rsidTr="00CF3437">
        <w:trPr>
          <w:trHeight w:val="61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E7527B" w14:textId="77777777" w:rsidR="00CF3437" w:rsidRPr="000B6735" w:rsidRDefault="00CF3437" w:rsidP="00CF3437">
            <w:pPr>
              <w:numPr>
                <w:ilvl w:val="0"/>
                <w:numId w:val="24"/>
              </w:numPr>
              <w:spacing w:after="0" w:line="240" w:lineRule="auto"/>
              <w:contextualSpacing/>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5400C5" w14:textId="77777777" w:rsidR="00CF3437" w:rsidRPr="000B6735" w:rsidRDefault="00CF3437" w:rsidP="00CF3437">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828" w:type="dxa"/>
            <w:tcBorders>
              <w:top w:val="single" w:sz="4" w:space="0" w:color="auto"/>
              <w:left w:val="single" w:sz="4" w:space="0" w:color="auto"/>
              <w:bottom w:val="single" w:sz="4" w:space="0" w:color="auto"/>
              <w:right w:val="single" w:sz="4" w:space="0" w:color="auto"/>
            </w:tcBorders>
          </w:tcPr>
          <w:p w14:paraId="62F5E25A"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18</w:t>
            </w:r>
            <w:r>
              <w:rPr>
                <w:rFonts w:cs="Arial"/>
                <w:b/>
                <w:bCs/>
              </w:rPr>
              <w:t xml:space="preserve"> a 25</w:t>
            </w:r>
          </w:p>
          <w:p w14:paraId="0DF994E1" w14:textId="77777777" w:rsidR="00CF3437" w:rsidRPr="001953F6" w:rsidRDefault="00CF3437" w:rsidP="00CF3437">
            <w:pPr>
              <w:spacing w:line="276" w:lineRule="auto"/>
              <w:contextualSpacing/>
              <w:jc w:val="both"/>
              <w:rPr>
                <w:rFonts w:cs="Arial"/>
                <w:b/>
                <w:bCs/>
              </w:rPr>
            </w:pPr>
            <w:r w:rsidRPr="001953F6">
              <w:rPr>
                <w:rFonts w:cs="Arial"/>
                <w:b/>
                <w:bCs/>
              </w:rPr>
              <w:t>Unidad 1</w:t>
            </w:r>
          </w:p>
          <w:p w14:paraId="0560AA6A" w14:textId="77777777" w:rsidR="00CF3437" w:rsidRPr="001953F6" w:rsidRDefault="00CF3437" w:rsidP="00CF3437">
            <w:pPr>
              <w:spacing w:line="276" w:lineRule="auto"/>
              <w:contextualSpacing/>
              <w:jc w:val="both"/>
              <w:rPr>
                <w:rFonts w:cs="Arial"/>
              </w:rPr>
            </w:pPr>
            <w:r w:rsidRPr="001953F6">
              <w:rPr>
                <w:rFonts w:cs="Arial"/>
              </w:rPr>
              <w:t xml:space="preserve">Comprensión de los conceptos básicos de la Educación Cívica para el fortalecimiento de la sociedad democrática.  </w:t>
            </w:r>
          </w:p>
          <w:p w14:paraId="6876689E" w14:textId="77777777" w:rsidR="00CF3437" w:rsidRPr="001953F6" w:rsidRDefault="00CF3437" w:rsidP="00CF3437">
            <w:pPr>
              <w:spacing w:line="276" w:lineRule="auto"/>
              <w:contextualSpacing/>
              <w:jc w:val="both"/>
              <w:rPr>
                <w:rFonts w:ascii="Arial" w:eastAsia="Calibri" w:hAnsi="Arial" w:cs="Arial"/>
                <w:b/>
              </w:rPr>
            </w:pPr>
          </w:p>
          <w:p w14:paraId="18AE2F01" w14:textId="21985383" w:rsidR="00CF3437" w:rsidRPr="000B6735" w:rsidRDefault="00CF3437" w:rsidP="00CF3437">
            <w:pPr>
              <w:spacing w:after="0" w:line="240" w:lineRule="auto"/>
              <w:jc w:val="both"/>
              <w:rPr>
                <w:rFonts w:ascii="Verdana" w:eastAsia="Calibri" w:hAnsi="Verdana" w:cs="Arial"/>
                <w:b/>
                <w:lang w:val="es-ES" w:eastAsia="es-ES"/>
              </w:rPr>
            </w:pPr>
            <w:r w:rsidRPr="001953F6">
              <w:rPr>
                <w:rFonts w:cs="Arial"/>
              </w:rPr>
              <w:t>Analiza de forma crítica de la Constitución Política y el Código de la Niñez y la Adolescencia para la comprensión de las responsabilidades ciudadanas.</w:t>
            </w:r>
          </w:p>
        </w:tc>
        <w:tc>
          <w:tcPr>
            <w:tcW w:w="3260" w:type="dxa"/>
            <w:tcBorders>
              <w:top w:val="single" w:sz="4" w:space="0" w:color="auto"/>
              <w:left w:val="single" w:sz="4" w:space="0" w:color="auto"/>
              <w:bottom w:val="single" w:sz="4" w:space="0" w:color="auto"/>
              <w:right w:val="single" w:sz="4" w:space="0" w:color="auto"/>
            </w:tcBorders>
            <w:vAlign w:val="center"/>
          </w:tcPr>
          <w:p w14:paraId="6BC88175" w14:textId="77777777" w:rsidR="00CF3437" w:rsidRPr="001953F6" w:rsidRDefault="00CF3437" w:rsidP="00CF3437">
            <w:pPr>
              <w:spacing w:line="276" w:lineRule="auto"/>
              <w:jc w:val="both"/>
              <w:rPr>
                <w:rFonts w:cs="Arial"/>
              </w:rPr>
            </w:pPr>
            <w:r w:rsidRPr="001953F6">
              <w:rPr>
                <w:rFonts w:cs="Arial"/>
              </w:rPr>
              <w:t>Comprende los conceptos básicos de la Educación Cívica que le permitan el reconocimiento de su importancia para el ejercicio responsable de sus derechos y cumplimiento de sus deberes.</w:t>
            </w:r>
          </w:p>
          <w:p w14:paraId="6D4DFDFF" w14:textId="1310EEF2" w:rsidR="00CF3437" w:rsidRPr="00CF3437" w:rsidRDefault="00CF3437" w:rsidP="00CF3437">
            <w:pPr>
              <w:spacing w:after="0" w:line="240" w:lineRule="auto"/>
              <w:rPr>
                <w:rFonts w:cs="Arial"/>
              </w:rPr>
            </w:pPr>
            <w:r w:rsidRPr="001953F6">
              <w:rPr>
                <w:rFonts w:cs="Arial"/>
              </w:rPr>
              <w:t xml:space="preserve">Analiza de forma crítica la Constitución Política, el Código de la Niñez y la Adolescencia y los factores que influyen en el cumplimiento de los deberes y </w:t>
            </w:r>
            <w:r w:rsidRPr="001953F6">
              <w:rPr>
                <w:rFonts w:cs="Arial"/>
              </w:rPr>
              <w:lastRenderedPageBreak/>
              <w:t>derechos ciudadanos que permitan la comprensión de las responsabilidades ciudadanas.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4160829" w14:textId="77777777" w:rsidR="00CF3437" w:rsidRDefault="00CF3437" w:rsidP="00CF3437">
            <w:pPr>
              <w:jc w:val="center"/>
              <w:rPr>
                <w:rFonts w:ascii="Verdana" w:eastAsia="Calibri" w:hAnsi="Verdana" w:cs="Arial"/>
                <w:b/>
                <w:bCs/>
              </w:rPr>
            </w:pPr>
          </w:p>
          <w:p w14:paraId="3C43F5B8" w14:textId="77777777" w:rsidR="00CF3437" w:rsidRPr="00B21566" w:rsidRDefault="00CF3437" w:rsidP="00CF3437">
            <w:pPr>
              <w:jc w:val="center"/>
              <w:rPr>
                <w:rFonts w:ascii="Verdana" w:eastAsia="Calibri" w:hAnsi="Verdana" w:cs="Arial"/>
                <w:b/>
                <w:bCs/>
              </w:rPr>
            </w:pPr>
            <w:r w:rsidRPr="00B21566">
              <w:rPr>
                <w:rFonts w:ascii="Verdana" w:eastAsia="Calibri" w:hAnsi="Verdana" w:cs="Arial"/>
                <w:b/>
                <w:bCs/>
              </w:rPr>
              <w:t>Inicio de Tutorías</w:t>
            </w:r>
          </w:p>
          <w:p w14:paraId="1636721B" w14:textId="77777777" w:rsidR="00CF3437" w:rsidRPr="00661019" w:rsidRDefault="00CF3437" w:rsidP="00CF3437">
            <w:pPr>
              <w:jc w:val="center"/>
              <w:rPr>
                <w:rFonts w:ascii="Verdana" w:eastAsia="Calibri" w:hAnsi="Verdana" w:cs="Arial"/>
                <w:b/>
                <w:bCs/>
              </w:rPr>
            </w:pPr>
            <w:r w:rsidRPr="00B21566">
              <w:rPr>
                <w:rFonts w:ascii="Verdana" w:eastAsia="Calibri" w:hAnsi="Verdana" w:cs="Arial"/>
                <w:b/>
                <w:bCs/>
              </w:rPr>
              <w:t>Inicio cursos virtuales a estudiantes</w:t>
            </w:r>
          </w:p>
        </w:tc>
      </w:tr>
      <w:tr w:rsidR="00CF3437" w:rsidRPr="000B6735" w14:paraId="235D083A" w14:textId="77777777" w:rsidTr="00CF3437">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05645D4"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C193FC"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828" w:type="dxa"/>
            <w:tcBorders>
              <w:top w:val="single" w:sz="4" w:space="0" w:color="auto"/>
              <w:left w:val="single" w:sz="4" w:space="0" w:color="auto"/>
              <w:bottom w:val="single" w:sz="4" w:space="0" w:color="auto"/>
              <w:right w:val="single" w:sz="4" w:space="0" w:color="auto"/>
            </w:tcBorders>
          </w:tcPr>
          <w:p w14:paraId="7F56B1E1"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3BF2EF97" w14:textId="77777777" w:rsidR="00CF3437" w:rsidRPr="001953F6" w:rsidRDefault="00CF3437" w:rsidP="00CF3437">
            <w:pPr>
              <w:spacing w:line="276" w:lineRule="auto"/>
              <w:contextualSpacing/>
              <w:jc w:val="both"/>
              <w:rPr>
                <w:rFonts w:cs="Arial"/>
                <w:b/>
                <w:bCs/>
              </w:rPr>
            </w:pPr>
            <w:r w:rsidRPr="001953F6">
              <w:rPr>
                <w:rFonts w:cs="Arial"/>
                <w:b/>
                <w:bCs/>
              </w:rPr>
              <w:t xml:space="preserve">De la </w:t>
            </w:r>
            <w:r>
              <w:rPr>
                <w:rFonts w:cs="Arial"/>
                <w:b/>
                <w:bCs/>
              </w:rPr>
              <w:t>26 a la 34</w:t>
            </w:r>
          </w:p>
          <w:p w14:paraId="71DE3604" w14:textId="77777777" w:rsidR="00CF3437" w:rsidRPr="001953F6" w:rsidRDefault="00CF3437" w:rsidP="00CF3437">
            <w:pPr>
              <w:spacing w:line="276" w:lineRule="auto"/>
              <w:contextualSpacing/>
              <w:jc w:val="both"/>
              <w:rPr>
                <w:rFonts w:cs="Arial"/>
              </w:rPr>
            </w:pPr>
            <w:r w:rsidRPr="001953F6">
              <w:rPr>
                <w:rFonts w:cs="Arial"/>
              </w:rPr>
              <w:t>Reconocimiento de conceptos sobre seguridad ciudadana, para comprender su importancia en la comunidad.</w:t>
            </w:r>
          </w:p>
          <w:p w14:paraId="74CB2033" w14:textId="77777777" w:rsidR="00CF3437" w:rsidRPr="001953F6" w:rsidRDefault="00CF3437" w:rsidP="00CF3437">
            <w:pPr>
              <w:spacing w:line="276" w:lineRule="auto"/>
              <w:contextualSpacing/>
              <w:jc w:val="both"/>
              <w:rPr>
                <w:rFonts w:cs="Arial"/>
              </w:rPr>
            </w:pPr>
          </w:p>
          <w:p w14:paraId="2F9F4255" w14:textId="77777777" w:rsidR="00CF3437" w:rsidRDefault="00CF3437" w:rsidP="00CF3437">
            <w:pPr>
              <w:spacing w:line="276" w:lineRule="auto"/>
              <w:contextualSpacing/>
              <w:jc w:val="both"/>
              <w:rPr>
                <w:rFonts w:cs="Arial"/>
              </w:rPr>
            </w:pPr>
          </w:p>
          <w:p w14:paraId="755A3611" w14:textId="77777777" w:rsidR="00CF3437" w:rsidRDefault="00CF3437" w:rsidP="00CF3437">
            <w:pPr>
              <w:spacing w:line="276" w:lineRule="auto"/>
              <w:contextualSpacing/>
              <w:jc w:val="both"/>
              <w:rPr>
                <w:rFonts w:cs="Arial"/>
              </w:rPr>
            </w:pPr>
          </w:p>
          <w:p w14:paraId="20D90EA8" w14:textId="77777777" w:rsidR="00CF3437" w:rsidRPr="001953F6" w:rsidRDefault="00CF3437" w:rsidP="00CF3437">
            <w:pPr>
              <w:spacing w:line="276" w:lineRule="auto"/>
              <w:contextualSpacing/>
              <w:jc w:val="both"/>
              <w:rPr>
                <w:rFonts w:cs="Arial"/>
              </w:rPr>
            </w:pPr>
            <w:r w:rsidRPr="001953F6">
              <w:rPr>
                <w:rFonts w:cs="Arial"/>
              </w:rPr>
              <w:t>Análisis crítico de la seguridad ciudadana en Costa Rica, para la construcción de espacios seguros.</w:t>
            </w:r>
          </w:p>
          <w:p w14:paraId="2556E657" w14:textId="77777777" w:rsidR="00CF3437" w:rsidRPr="000B6735" w:rsidRDefault="00CF3437" w:rsidP="00CF3437">
            <w:pPr>
              <w:spacing w:after="0" w:line="240" w:lineRule="auto"/>
              <w:jc w:val="both"/>
              <w:rPr>
                <w:rFonts w:ascii="Verdana" w:eastAsia="Calibri" w:hAnsi="Verdana" w:cs="Arial"/>
                <w:sz w:val="18"/>
                <w:lang w:val="es-ES" w:eastAsia="es-ES"/>
              </w:rPr>
            </w:pPr>
          </w:p>
        </w:tc>
        <w:tc>
          <w:tcPr>
            <w:tcW w:w="3260" w:type="dxa"/>
            <w:tcBorders>
              <w:top w:val="single" w:sz="4" w:space="0" w:color="auto"/>
              <w:left w:val="single" w:sz="4" w:space="0" w:color="auto"/>
              <w:bottom w:val="single" w:sz="4" w:space="0" w:color="auto"/>
              <w:right w:val="single" w:sz="4" w:space="0" w:color="auto"/>
            </w:tcBorders>
            <w:vAlign w:val="center"/>
          </w:tcPr>
          <w:p w14:paraId="42140CD6" w14:textId="77777777" w:rsidR="00CF3437" w:rsidRPr="001953F6" w:rsidRDefault="00CF3437" w:rsidP="00CF3437">
            <w:pPr>
              <w:spacing w:line="276" w:lineRule="auto"/>
              <w:jc w:val="both"/>
              <w:rPr>
                <w:rFonts w:cs="Arial"/>
              </w:rPr>
            </w:pPr>
            <w:r w:rsidRPr="001953F6">
              <w:rPr>
                <w:rFonts w:cs="Arial"/>
              </w:rPr>
              <w:t>Reconoce los conceptos sobre seguridad ciudadana que le permitan su comprensión e importancia para el fortalecimiento de sus responsabilidades como miembro de una comunidad.</w:t>
            </w:r>
          </w:p>
          <w:p w14:paraId="163D445D" w14:textId="77777777" w:rsidR="00CF3437" w:rsidRDefault="00CF3437" w:rsidP="00CF3437">
            <w:pPr>
              <w:spacing w:after="0" w:line="240" w:lineRule="auto"/>
              <w:rPr>
                <w:rFonts w:cs="Arial"/>
              </w:rPr>
            </w:pPr>
          </w:p>
          <w:p w14:paraId="11CF6F80" w14:textId="4774565D" w:rsidR="00CF3437" w:rsidRPr="000B6735" w:rsidRDefault="00CF3437" w:rsidP="00CF3437">
            <w:pPr>
              <w:spacing w:after="0" w:line="240" w:lineRule="auto"/>
              <w:jc w:val="both"/>
              <w:rPr>
                <w:rFonts w:ascii="Verdana" w:eastAsia="Calibri" w:hAnsi="Verdana" w:cs="Arial"/>
                <w:sz w:val="18"/>
                <w:lang w:val="es-ES" w:eastAsia="es-ES"/>
              </w:rPr>
            </w:pPr>
            <w:r w:rsidRPr="001953F6">
              <w:rPr>
                <w:rFonts w:cs="Arial"/>
              </w:rPr>
              <w:t>Analiza críticamente la seguridad ciudadana identificando cómo a través esta, las comunidades logran acuerdos para el fortalecimiento de espacios seguros.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DF53772" w14:textId="77777777" w:rsidR="00CF3437" w:rsidRPr="000B6735" w:rsidRDefault="00CF3437" w:rsidP="00CF3437">
            <w:pPr>
              <w:spacing w:after="0" w:line="240" w:lineRule="auto"/>
              <w:jc w:val="both"/>
              <w:rPr>
                <w:rFonts w:ascii="Verdana" w:eastAsia="Calibri" w:hAnsi="Verdana" w:cs="Arial"/>
                <w:sz w:val="18"/>
                <w:lang w:val="es-ES" w:eastAsia="es-ES"/>
              </w:rPr>
            </w:pPr>
          </w:p>
        </w:tc>
      </w:tr>
      <w:tr w:rsidR="00CF3437" w:rsidRPr="000B6735" w14:paraId="5F8DCC94" w14:textId="77777777" w:rsidTr="00CF3437">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3115D8E"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EEB2D"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828" w:type="dxa"/>
            <w:tcBorders>
              <w:top w:val="single" w:sz="4" w:space="0" w:color="auto"/>
              <w:left w:val="single" w:sz="4" w:space="0" w:color="auto"/>
              <w:bottom w:val="single" w:sz="4" w:space="0" w:color="auto"/>
              <w:right w:val="single" w:sz="4" w:space="0" w:color="auto"/>
            </w:tcBorders>
          </w:tcPr>
          <w:p w14:paraId="76F4104C"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0C223982" w14:textId="77777777" w:rsidR="00CF3437" w:rsidRPr="001953F6" w:rsidRDefault="00CF3437" w:rsidP="00CF3437">
            <w:pPr>
              <w:spacing w:line="276" w:lineRule="auto"/>
              <w:contextualSpacing/>
              <w:jc w:val="both"/>
              <w:rPr>
                <w:rFonts w:cs="Arial"/>
                <w:b/>
                <w:bCs/>
              </w:rPr>
            </w:pPr>
            <w:r w:rsidRPr="001953F6">
              <w:rPr>
                <w:rFonts w:cs="Arial"/>
                <w:b/>
                <w:bCs/>
              </w:rPr>
              <w:t xml:space="preserve">34 </w:t>
            </w:r>
            <w:r>
              <w:rPr>
                <w:rFonts w:cs="Arial"/>
                <w:b/>
                <w:bCs/>
              </w:rPr>
              <w:t>a la 39</w:t>
            </w:r>
          </w:p>
          <w:p w14:paraId="1804FA7C" w14:textId="77777777" w:rsidR="00CF3437" w:rsidRPr="001953F6" w:rsidRDefault="00CF3437" w:rsidP="00CF3437">
            <w:pPr>
              <w:spacing w:line="276" w:lineRule="auto"/>
              <w:contextualSpacing/>
              <w:jc w:val="both"/>
              <w:rPr>
                <w:rFonts w:cs="Arial"/>
              </w:rPr>
            </w:pPr>
            <w:r w:rsidRPr="001953F6">
              <w:rPr>
                <w:rFonts w:cs="Arial"/>
              </w:rPr>
              <w:t>Reconocimiento de los hechos delictivos y su incidencia en la seguridad ciudadana para promover la seguridad en las comunidades.</w:t>
            </w:r>
          </w:p>
          <w:p w14:paraId="120A1AC0" w14:textId="77777777" w:rsidR="00CF3437" w:rsidRPr="001953F6" w:rsidRDefault="00CF3437" w:rsidP="00CF3437">
            <w:pPr>
              <w:spacing w:line="276" w:lineRule="auto"/>
              <w:contextualSpacing/>
              <w:jc w:val="both"/>
              <w:rPr>
                <w:rFonts w:ascii="Arial" w:eastAsia="Calibri" w:hAnsi="Arial" w:cs="Arial"/>
              </w:rPr>
            </w:pPr>
          </w:p>
          <w:p w14:paraId="64D0E7F9" w14:textId="28B0F7F7" w:rsidR="00CF3437" w:rsidRPr="000B6735" w:rsidRDefault="00CF3437" w:rsidP="00CF3437">
            <w:pPr>
              <w:autoSpaceDE w:val="0"/>
              <w:autoSpaceDN w:val="0"/>
              <w:adjustRightInd w:val="0"/>
              <w:spacing w:after="0" w:line="240" w:lineRule="auto"/>
              <w:jc w:val="both"/>
              <w:rPr>
                <w:rFonts w:ascii="Verdana" w:eastAsia="Calibri" w:hAnsi="Verdana" w:cs="Verdana"/>
                <w:b/>
                <w:bCs/>
                <w:sz w:val="16"/>
                <w:szCs w:val="16"/>
                <w:lang w:eastAsia="es-CR"/>
              </w:rPr>
            </w:pPr>
            <w:r w:rsidRPr="001953F6">
              <w:rPr>
                <w:rFonts w:cs="Arial"/>
              </w:rPr>
              <w:t>Conocimiento de las relaciones entre la inequidad social, las drogas y el delito, para generar espacios seguros.</w:t>
            </w:r>
          </w:p>
        </w:tc>
        <w:tc>
          <w:tcPr>
            <w:tcW w:w="3260" w:type="dxa"/>
            <w:tcBorders>
              <w:top w:val="single" w:sz="4" w:space="0" w:color="auto"/>
              <w:left w:val="single" w:sz="4" w:space="0" w:color="auto"/>
              <w:bottom w:val="single" w:sz="4" w:space="0" w:color="auto"/>
              <w:right w:val="single" w:sz="4" w:space="0" w:color="auto"/>
            </w:tcBorders>
            <w:vAlign w:val="center"/>
          </w:tcPr>
          <w:p w14:paraId="28258BC2" w14:textId="77777777" w:rsidR="00CF3437" w:rsidRPr="001953F6" w:rsidRDefault="00CF3437" w:rsidP="00CF3437">
            <w:pPr>
              <w:spacing w:line="276" w:lineRule="auto"/>
              <w:jc w:val="both"/>
              <w:rPr>
                <w:rFonts w:cs="Arial"/>
              </w:rPr>
            </w:pPr>
            <w:r w:rsidRPr="001953F6">
              <w:rPr>
                <w:rFonts w:cs="Arial"/>
              </w:rPr>
              <w:t>Reconoce los hechos delictivos y su incidencia en la inseguridad local y nacional que le posibiliten la reflexión y promoción de la seguridad ciudadana en los contextos comunales.</w:t>
            </w:r>
          </w:p>
          <w:p w14:paraId="02CACB60" w14:textId="77777777" w:rsidR="00CF3437" w:rsidRDefault="00CF3437" w:rsidP="00CF3437">
            <w:pPr>
              <w:autoSpaceDE w:val="0"/>
              <w:autoSpaceDN w:val="0"/>
              <w:adjustRightInd w:val="0"/>
              <w:spacing w:after="0" w:line="240" w:lineRule="auto"/>
              <w:jc w:val="both"/>
              <w:rPr>
                <w:rFonts w:cs="Arial"/>
              </w:rPr>
            </w:pPr>
            <w:r w:rsidRPr="001953F6">
              <w:rPr>
                <w:rFonts w:cs="Arial"/>
              </w:rPr>
              <w:t>Conoce cómo la inequidad social, las drogas y el delito se constituyen en problemáticas que deben ser atendidas por la institucionalidad democrática propiciando espacios seguros para la ciudadanía.</w:t>
            </w:r>
          </w:p>
          <w:p w14:paraId="3D60385D" w14:textId="6A6A1594" w:rsidR="00CF3437" w:rsidRPr="000B6735" w:rsidRDefault="00CF3437" w:rsidP="00CF3437">
            <w:pPr>
              <w:autoSpaceDE w:val="0"/>
              <w:autoSpaceDN w:val="0"/>
              <w:adjustRightInd w:val="0"/>
              <w:spacing w:after="0" w:line="240" w:lineRule="auto"/>
              <w:jc w:val="both"/>
              <w:rPr>
                <w:rFonts w:ascii="Verdana" w:eastAsia="Calibri" w:hAnsi="Verdana" w:cs="Verdana"/>
                <w:b/>
                <w:bCs/>
                <w:sz w:val="16"/>
                <w:szCs w:val="16"/>
                <w:lang w:eastAsia="es-CR"/>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2F5F19C2" w14:textId="77777777" w:rsidR="00CF3437" w:rsidRDefault="00CF3437" w:rsidP="00CF3437">
            <w:pPr>
              <w:jc w:val="center"/>
              <w:rPr>
                <w:rFonts w:ascii="Verdana" w:eastAsia="Calibri" w:hAnsi="Verdana" w:cs="Arial"/>
                <w:sz w:val="18"/>
              </w:rPr>
            </w:pPr>
          </w:p>
          <w:p w14:paraId="6E6BF660" w14:textId="77777777" w:rsidR="00CF3437" w:rsidRPr="00B21566" w:rsidRDefault="00CF3437" w:rsidP="00CF3437">
            <w:pPr>
              <w:jc w:val="center"/>
              <w:rPr>
                <w:rFonts w:ascii="Verdana" w:eastAsia="Calibri" w:hAnsi="Verdana" w:cs="Arial"/>
                <w:sz w:val="18"/>
              </w:rPr>
            </w:pPr>
          </w:p>
          <w:p w14:paraId="3ED7A4FB" w14:textId="77777777" w:rsidR="00CF3437" w:rsidRPr="00B21566" w:rsidRDefault="00CF3437" w:rsidP="00CF3437">
            <w:pPr>
              <w:jc w:val="center"/>
              <w:rPr>
                <w:rFonts w:ascii="Verdana" w:eastAsia="Calibri" w:hAnsi="Verdana" w:cs="Arial"/>
                <w:b/>
                <w:bCs/>
              </w:rPr>
            </w:pPr>
          </w:p>
          <w:p w14:paraId="71E0FE6F" w14:textId="77777777" w:rsidR="00CF3437" w:rsidRPr="000B6735" w:rsidRDefault="00CF3437" w:rsidP="00CF3437">
            <w:pPr>
              <w:autoSpaceDE w:val="0"/>
              <w:autoSpaceDN w:val="0"/>
              <w:adjustRightInd w:val="0"/>
              <w:spacing w:after="0" w:line="240" w:lineRule="auto"/>
              <w:jc w:val="center"/>
              <w:rPr>
                <w:rFonts w:ascii="Verdana" w:eastAsia="Calibri" w:hAnsi="Verdana" w:cs="Verdana"/>
                <w:b/>
                <w:bCs/>
                <w:sz w:val="16"/>
                <w:szCs w:val="16"/>
                <w:lang w:eastAsia="es-CR"/>
              </w:rPr>
            </w:pPr>
          </w:p>
        </w:tc>
      </w:tr>
      <w:tr w:rsidR="00CF3437" w:rsidRPr="000B6735" w14:paraId="09353067" w14:textId="77777777" w:rsidTr="00CF3437">
        <w:trPr>
          <w:trHeight w:val="89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DEE251A"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24066"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828" w:type="dxa"/>
            <w:tcBorders>
              <w:top w:val="single" w:sz="4" w:space="0" w:color="auto"/>
              <w:left w:val="single" w:sz="4" w:space="0" w:color="auto"/>
              <w:bottom w:val="single" w:sz="4" w:space="0" w:color="auto"/>
              <w:right w:val="single" w:sz="4" w:space="0" w:color="auto"/>
            </w:tcBorders>
          </w:tcPr>
          <w:p w14:paraId="1DDDCBF2"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60E5D329" w14:textId="77777777" w:rsidR="00CF3437" w:rsidRPr="001953F6" w:rsidRDefault="00CF3437" w:rsidP="00CF3437">
            <w:pPr>
              <w:spacing w:line="276" w:lineRule="auto"/>
              <w:contextualSpacing/>
              <w:jc w:val="both"/>
              <w:rPr>
                <w:rFonts w:cs="Arial"/>
                <w:b/>
                <w:bCs/>
              </w:rPr>
            </w:pPr>
            <w:r w:rsidRPr="001953F6">
              <w:rPr>
                <w:rFonts w:cs="Arial"/>
                <w:b/>
                <w:bCs/>
              </w:rPr>
              <w:t xml:space="preserve">De la </w:t>
            </w:r>
            <w:r>
              <w:rPr>
                <w:rFonts w:cs="Arial"/>
                <w:b/>
                <w:bCs/>
              </w:rPr>
              <w:t>39 a la 51</w:t>
            </w:r>
          </w:p>
          <w:p w14:paraId="6BE2C5D7" w14:textId="77777777" w:rsidR="00CF3437" w:rsidRPr="001953F6" w:rsidRDefault="00CF3437" w:rsidP="00CF3437">
            <w:pPr>
              <w:spacing w:line="276" w:lineRule="auto"/>
              <w:contextualSpacing/>
              <w:jc w:val="both"/>
              <w:rPr>
                <w:rFonts w:cs="Arial"/>
              </w:rPr>
            </w:pPr>
          </w:p>
          <w:p w14:paraId="75CCA783" w14:textId="77777777" w:rsidR="00CF3437" w:rsidRPr="001953F6" w:rsidRDefault="00CF3437" w:rsidP="00CF3437">
            <w:pPr>
              <w:spacing w:line="276" w:lineRule="auto"/>
              <w:contextualSpacing/>
              <w:jc w:val="both"/>
              <w:rPr>
                <w:rFonts w:cs="Arial"/>
              </w:rPr>
            </w:pPr>
            <w:r w:rsidRPr="001953F6">
              <w:rPr>
                <w:rFonts w:cs="Arial"/>
              </w:rPr>
              <w:t>Análisis del impacto que tienen los medios de comunicación sobre la percepción de las personas acerca de la seguridad en el país, para promover la criticidad ante la información que estos transmiten.</w:t>
            </w:r>
          </w:p>
          <w:p w14:paraId="474347B2" w14:textId="77777777" w:rsidR="00CF3437" w:rsidRPr="001953F6" w:rsidRDefault="00CF3437" w:rsidP="00CF3437">
            <w:pPr>
              <w:spacing w:line="276" w:lineRule="auto"/>
              <w:contextualSpacing/>
              <w:jc w:val="both"/>
              <w:rPr>
                <w:rFonts w:ascii="Arial" w:eastAsia="Calibri" w:hAnsi="Arial" w:cs="Arial"/>
              </w:rPr>
            </w:pPr>
          </w:p>
          <w:p w14:paraId="1B3D3664" w14:textId="7B226249" w:rsidR="00CF3437" w:rsidRPr="000B6735" w:rsidRDefault="00CF3437" w:rsidP="00CF3437">
            <w:pPr>
              <w:spacing w:after="0" w:line="240" w:lineRule="auto"/>
              <w:jc w:val="both"/>
              <w:rPr>
                <w:rFonts w:ascii="Verdana" w:eastAsia="Calibri" w:hAnsi="Verdana" w:cs="Arial"/>
                <w:sz w:val="18"/>
                <w:lang w:val="es-ES" w:eastAsia="es-ES"/>
              </w:rPr>
            </w:pPr>
            <w:r w:rsidRPr="001953F6">
              <w:rPr>
                <w:rFonts w:cs="Arial"/>
              </w:rPr>
              <w:t>Análisis crítico de la Ley de Justicia Penal Juvenil para comprender su importancia para la persona joven.</w:t>
            </w:r>
          </w:p>
        </w:tc>
        <w:tc>
          <w:tcPr>
            <w:tcW w:w="3260" w:type="dxa"/>
            <w:tcBorders>
              <w:top w:val="single" w:sz="4" w:space="0" w:color="auto"/>
              <w:left w:val="single" w:sz="4" w:space="0" w:color="auto"/>
              <w:bottom w:val="single" w:sz="4" w:space="0" w:color="auto"/>
              <w:right w:val="single" w:sz="4" w:space="0" w:color="auto"/>
            </w:tcBorders>
            <w:vAlign w:val="center"/>
          </w:tcPr>
          <w:p w14:paraId="71217690" w14:textId="77777777" w:rsidR="00CF3437" w:rsidRPr="001953F6" w:rsidRDefault="00CF3437" w:rsidP="00CF3437">
            <w:pPr>
              <w:tabs>
                <w:tab w:val="left" w:pos="313"/>
              </w:tabs>
              <w:jc w:val="both"/>
              <w:rPr>
                <w:rFonts w:cs="Arial"/>
              </w:rPr>
            </w:pPr>
            <w:r w:rsidRPr="001953F6">
              <w:rPr>
                <w:rFonts w:cs="Arial"/>
              </w:rPr>
              <w:t>Analiza el impacto que tienen los medios de comunicación y la información que brindan, sobre la percepción de las personas acerca de la seguridad o inseguridad ciudadana en el país reconociendo el rol de estos en la generación de percepciones que le permitan asumir con criticidad la información que recibe.</w:t>
            </w:r>
          </w:p>
          <w:p w14:paraId="165C49B0" w14:textId="2BCE6FD2" w:rsidR="00CF3437" w:rsidRPr="000B6735" w:rsidRDefault="00CF3437" w:rsidP="00CF3437">
            <w:pPr>
              <w:spacing w:after="0" w:line="240" w:lineRule="auto"/>
              <w:jc w:val="both"/>
              <w:rPr>
                <w:rFonts w:ascii="Verdana" w:eastAsia="Calibri" w:hAnsi="Verdana" w:cs="Arial"/>
                <w:sz w:val="18"/>
                <w:lang w:val="es-ES" w:eastAsia="es-ES"/>
              </w:rPr>
            </w:pPr>
            <w:r w:rsidRPr="001953F6">
              <w:rPr>
                <w:rFonts w:cs="Arial"/>
              </w:rPr>
              <w:t>Analiza críticamente la Ley de Justicia Penal Juvenil que le permita la comprensión de la legislación y su importancia para las personas jóvenes y la sociedad en general.</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D83909E" w14:textId="77777777" w:rsidR="00CF3437" w:rsidRDefault="00CF3437" w:rsidP="00CF3437">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B4FF9A1" w14:textId="77777777" w:rsidR="00CF3437" w:rsidRPr="007B74C6" w:rsidRDefault="00CF3437" w:rsidP="00CF3437">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7628759E" w14:textId="77777777" w:rsidR="00CF3437" w:rsidRPr="000B6735" w:rsidRDefault="00CF3437" w:rsidP="00CF3437">
            <w:pPr>
              <w:autoSpaceDE w:val="0"/>
              <w:autoSpaceDN w:val="0"/>
              <w:adjustRightInd w:val="0"/>
              <w:spacing w:after="0" w:line="240" w:lineRule="auto"/>
              <w:jc w:val="both"/>
              <w:rPr>
                <w:rFonts w:ascii="Verdana" w:eastAsia="Calibri" w:hAnsi="Verdana" w:cs="Arial"/>
                <w:b/>
                <w:bCs/>
                <w:sz w:val="20"/>
                <w:lang w:val="es-ES" w:eastAsia="es-ES"/>
              </w:rPr>
            </w:pPr>
          </w:p>
        </w:tc>
      </w:tr>
      <w:tr w:rsidR="00CF3437" w:rsidRPr="000B6735" w14:paraId="42E1914D"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88E9896" w14:textId="77777777" w:rsidR="00CF3437" w:rsidRPr="00B21566" w:rsidRDefault="00CF3437" w:rsidP="00CF3437">
            <w:pPr>
              <w:jc w:val="center"/>
              <w:rPr>
                <w:rFonts w:ascii="Verdana" w:eastAsia="Calibri" w:hAnsi="Verdana" w:cs="Arial"/>
                <w:b/>
                <w:sz w:val="18"/>
              </w:rPr>
            </w:pPr>
          </w:p>
          <w:p w14:paraId="7180A308" w14:textId="77777777" w:rsidR="00CF3437" w:rsidRPr="00B21566" w:rsidRDefault="00CF3437" w:rsidP="00CF3437">
            <w:pPr>
              <w:jc w:val="center"/>
              <w:rPr>
                <w:rFonts w:ascii="Verdana" w:eastAsia="Calibri" w:hAnsi="Verdana" w:cs="Arial"/>
                <w:b/>
                <w:sz w:val="18"/>
              </w:rPr>
            </w:pPr>
            <w:r>
              <w:rPr>
                <w:rFonts w:ascii="Verdana" w:eastAsia="Calibri" w:hAnsi="Verdana" w:cs="Arial"/>
                <w:b/>
                <w:sz w:val="18"/>
              </w:rPr>
              <w:t>5.</w:t>
            </w:r>
          </w:p>
          <w:p w14:paraId="6EFB635D"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1FD18F" w14:textId="77777777" w:rsidR="00CF3437" w:rsidRPr="000B6735" w:rsidRDefault="00CF3437" w:rsidP="00CF3437">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828" w:type="dxa"/>
            <w:tcBorders>
              <w:top w:val="single" w:sz="4" w:space="0" w:color="auto"/>
              <w:left w:val="single" w:sz="4" w:space="0" w:color="auto"/>
              <w:bottom w:val="single" w:sz="4" w:space="0" w:color="auto"/>
              <w:right w:val="single" w:sz="4" w:space="0" w:color="auto"/>
            </w:tcBorders>
          </w:tcPr>
          <w:p w14:paraId="1DAFB1B5"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78413488" w14:textId="77777777" w:rsidR="00CF3437" w:rsidRPr="001953F6" w:rsidRDefault="00CF3437" w:rsidP="00CF3437">
            <w:pPr>
              <w:spacing w:line="276" w:lineRule="auto"/>
              <w:contextualSpacing/>
              <w:jc w:val="both"/>
              <w:rPr>
                <w:rFonts w:cs="Arial"/>
                <w:b/>
                <w:bCs/>
              </w:rPr>
            </w:pPr>
            <w:r w:rsidRPr="001953F6">
              <w:rPr>
                <w:rFonts w:cs="Arial"/>
                <w:b/>
                <w:bCs/>
              </w:rPr>
              <w:t xml:space="preserve">De la </w:t>
            </w:r>
            <w:r>
              <w:rPr>
                <w:rFonts w:cs="Arial"/>
                <w:b/>
                <w:bCs/>
              </w:rPr>
              <w:t>52 a la 74</w:t>
            </w:r>
          </w:p>
          <w:p w14:paraId="7889460E" w14:textId="77777777" w:rsidR="00CF3437" w:rsidRPr="001953F6" w:rsidRDefault="00CF3437" w:rsidP="00CF3437">
            <w:pPr>
              <w:spacing w:line="276" w:lineRule="auto"/>
              <w:contextualSpacing/>
              <w:jc w:val="both"/>
              <w:rPr>
                <w:rFonts w:cs="Arial"/>
              </w:rPr>
            </w:pPr>
            <w:r w:rsidRPr="001953F6">
              <w:rPr>
                <w:rFonts w:cs="Arial"/>
              </w:rPr>
              <w:t>Reconocimiento de los entes públicos y privados encargados de implementar la seguridad en la comunidad, para apoyar su labor desde sus posibilidades como joven.</w:t>
            </w:r>
          </w:p>
          <w:p w14:paraId="455182A5" w14:textId="77777777" w:rsidR="00CF3437" w:rsidRPr="001953F6" w:rsidRDefault="00CF3437" w:rsidP="00CF3437">
            <w:pPr>
              <w:spacing w:line="276" w:lineRule="auto"/>
              <w:contextualSpacing/>
              <w:jc w:val="both"/>
              <w:rPr>
                <w:rFonts w:ascii="Arial" w:eastAsia="Calibri" w:hAnsi="Arial" w:cs="Arial"/>
              </w:rPr>
            </w:pPr>
          </w:p>
          <w:p w14:paraId="08B72EA6" w14:textId="630DBBA5" w:rsidR="00CF3437" w:rsidRPr="000B6735" w:rsidRDefault="00CF3437" w:rsidP="00CF3437">
            <w:pPr>
              <w:autoSpaceDE w:val="0"/>
              <w:autoSpaceDN w:val="0"/>
              <w:adjustRightInd w:val="0"/>
              <w:spacing w:after="0" w:line="240" w:lineRule="auto"/>
              <w:jc w:val="both"/>
              <w:rPr>
                <w:rFonts w:ascii="Verdana" w:eastAsia="Calibri" w:hAnsi="Verdana" w:cs="Arial"/>
                <w:b/>
                <w:color w:val="000000"/>
                <w:sz w:val="18"/>
                <w:szCs w:val="18"/>
                <w:lang w:eastAsia="es-CR"/>
              </w:rPr>
            </w:pPr>
            <w:r w:rsidRPr="001953F6">
              <w:rPr>
                <w:rFonts w:cs="Arial"/>
              </w:rPr>
              <w:t>Valoración de las experiencias del estudiantado en relación con la inseguridad ciudadana, para la construcción de entornos seguros.</w:t>
            </w:r>
          </w:p>
        </w:tc>
        <w:tc>
          <w:tcPr>
            <w:tcW w:w="3260" w:type="dxa"/>
            <w:tcBorders>
              <w:top w:val="single" w:sz="4" w:space="0" w:color="auto"/>
              <w:left w:val="single" w:sz="4" w:space="0" w:color="auto"/>
              <w:bottom w:val="single" w:sz="4" w:space="0" w:color="auto"/>
              <w:right w:val="single" w:sz="4" w:space="0" w:color="auto"/>
            </w:tcBorders>
            <w:vAlign w:val="center"/>
          </w:tcPr>
          <w:p w14:paraId="20E4A2A1" w14:textId="77777777" w:rsidR="00CF3437" w:rsidRPr="001953F6" w:rsidRDefault="00CF3437" w:rsidP="00CF3437">
            <w:pPr>
              <w:spacing w:line="276" w:lineRule="auto"/>
              <w:jc w:val="both"/>
              <w:rPr>
                <w:rFonts w:cs="Arial"/>
              </w:rPr>
            </w:pPr>
            <w:r w:rsidRPr="001953F6">
              <w:rPr>
                <w:rFonts w:cs="Arial"/>
              </w:rPr>
              <w:t>Reconoce los entes públicos y privados que atienden la seguridad ciudadana, así como, los espacios de participación que se presentan para la solución y atención de los problemas sociales de las personas jóvenes y/o adultas.</w:t>
            </w:r>
          </w:p>
          <w:p w14:paraId="768545A8" w14:textId="7E3FAD5C" w:rsidR="00CF3437" w:rsidRPr="000B6735" w:rsidRDefault="00CF3437" w:rsidP="00CF3437">
            <w:pPr>
              <w:autoSpaceDE w:val="0"/>
              <w:autoSpaceDN w:val="0"/>
              <w:adjustRightInd w:val="0"/>
              <w:spacing w:after="0" w:line="240" w:lineRule="auto"/>
              <w:jc w:val="both"/>
              <w:rPr>
                <w:rFonts w:ascii="Verdana" w:eastAsia="Calibri" w:hAnsi="Verdana" w:cs="Arial"/>
                <w:b/>
                <w:color w:val="000000"/>
                <w:sz w:val="18"/>
                <w:szCs w:val="18"/>
                <w:lang w:eastAsia="es-CR"/>
              </w:rPr>
            </w:pPr>
            <w:r w:rsidRPr="001953F6">
              <w:rPr>
                <w:rFonts w:cs="Arial"/>
              </w:rPr>
              <w:t xml:space="preserve">Valoración de las experiencias en la construcción de entornos seguros mediante la aplicación de recursos digitales creativos que le permitan </w:t>
            </w:r>
            <w:r w:rsidRPr="001953F6">
              <w:rPr>
                <w:rFonts w:cs="Arial"/>
              </w:rPr>
              <w:lastRenderedPageBreak/>
              <w:t>su divulgación institucional y/o comunal.</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1CE3670" w14:textId="77777777" w:rsidR="00CF3437" w:rsidRPr="00AB0A2B" w:rsidRDefault="00CF3437" w:rsidP="00CF3437">
            <w:pPr>
              <w:jc w:val="center"/>
              <w:rPr>
                <w:rFonts w:ascii="Verdana" w:eastAsia="Calibri" w:hAnsi="Verdana" w:cs="Arial"/>
                <w:b/>
                <w:sz w:val="18"/>
              </w:rPr>
            </w:pPr>
          </w:p>
          <w:p w14:paraId="0F0B62FF" w14:textId="77777777" w:rsidR="00CF3437" w:rsidRPr="000B6735" w:rsidRDefault="00CF3437" w:rsidP="00CF3437">
            <w:pPr>
              <w:spacing w:after="0" w:line="240" w:lineRule="auto"/>
              <w:jc w:val="center"/>
              <w:rPr>
                <w:rFonts w:ascii="Verdana" w:eastAsia="Calibri" w:hAnsi="Verdana" w:cs="Arial"/>
                <w:b/>
                <w:color w:val="000000"/>
                <w:sz w:val="18"/>
                <w:szCs w:val="18"/>
                <w:lang w:eastAsia="es-CR"/>
              </w:rPr>
            </w:pPr>
          </w:p>
        </w:tc>
      </w:tr>
      <w:tr w:rsidR="00CF3437" w:rsidRPr="000B6735" w14:paraId="1BC8A28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62900772"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A7A7D66"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8299BDA" w14:textId="77777777" w:rsidR="00CF3437" w:rsidRPr="000B6735" w:rsidRDefault="00CF3437" w:rsidP="00CF3437">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F4CE651" w14:textId="77777777" w:rsidR="00CF3437" w:rsidRPr="000B6735" w:rsidRDefault="00CF3437" w:rsidP="00CF3437">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C859A43" w14:textId="77777777" w:rsidR="00CF3437" w:rsidRPr="00B21566" w:rsidRDefault="00CF3437" w:rsidP="00CF3437">
            <w:pPr>
              <w:jc w:val="center"/>
              <w:rPr>
                <w:rFonts w:ascii="Verdana" w:eastAsia="Calibri" w:hAnsi="Verdana" w:cs="Arial"/>
                <w:sz w:val="18"/>
              </w:rPr>
            </w:pPr>
          </w:p>
          <w:p w14:paraId="3C7BD940" w14:textId="77777777" w:rsidR="00CF3437" w:rsidRPr="00B21566" w:rsidRDefault="00CF3437" w:rsidP="00CF3437">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764A4F14" w14:textId="77777777" w:rsidR="00CF3437" w:rsidRPr="000B6735" w:rsidRDefault="00CF3437" w:rsidP="00CF3437">
            <w:pPr>
              <w:spacing w:after="0" w:line="240" w:lineRule="auto"/>
              <w:jc w:val="center"/>
              <w:rPr>
                <w:rFonts w:ascii="Verdana" w:eastAsia="Calibri" w:hAnsi="Verdana" w:cs="Arial"/>
                <w:b/>
                <w:sz w:val="18"/>
                <w:lang w:val="es-ES" w:eastAsia="es-ES"/>
              </w:rPr>
            </w:pPr>
          </w:p>
        </w:tc>
      </w:tr>
      <w:tr w:rsidR="00CF3437" w:rsidRPr="000B6735" w14:paraId="3330EEB1" w14:textId="77777777" w:rsidTr="00CF3437">
        <w:trPr>
          <w:trHeight w:val="88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7B0F32F5"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122EA20"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037C90B1" w14:textId="77777777" w:rsidR="00CF3437" w:rsidRPr="000B6735" w:rsidRDefault="00CF3437" w:rsidP="00CF3437">
            <w:pPr>
              <w:spacing w:after="0" w:line="240" w:lineRule="auto"/>
              <w:jc w:val="center"/>
              <w:rPr>
                <w:rFonts w:ascii="Verdana" w:eastAsia="Calibri" w:hAnsi="Verdana" w:cs="Arial"/>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5CC77937" w14:textId="77777777" w:rsidR="00CF3437" w:rsidRPr="000B6735" w:rsidRDefault="00CF3437" w:rsidP="00CF3437">
            <w:pPr>
              <w:spacing w:after="0" w:line="240" w:lineRule="auto"/>
              <w:jc w:val="cente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6B82258B" w14:textId="77777777" w:rsidR="00CF3437" w:rsidRPr="00754E2C" w:rsidRDefault="00CF3437" w:rsidP="00CF3437">
            <w:pPr>
              <w:jc w:val="center"/>
              <w:rPr>
                <w:rFonts w:ascii="Verdana" w:eastAsia="Calibri" w:hAnsi="Verdana" w:cs="Arial"/>
                <w:b/>
              </w:rPr>
            </w:pPr>
          </w:p>
          <w:p w14:paraId="7AE73B48" w14:textId="77777777" w:rsidR="00CF3437" w:rsidRPr="00B21566" w:rsidRDefault="00CF3437" w:rsidP="00CF3437">
            <w:pPr>
              <w:jc w:val="center"/>
              <w:rPr>
                <w:rFonts w:ascii="Verdana" w:eastAsia="Calibri" w:hAnsi="Verdana" w:cs="Arial"/>
                <w:b/>
              </w:rPr>
            </w:pPr>
            <w:r w:rsidRPr="00B21566">
              <w:rPr>
                <w:rFonts w:ascii="Verdana" w:eastAsia="Calibri" w:hAnsi="Verdana" w:cs="Arial"/>
                <w:b/>
              </w:rPr>
              <w:t>Semana Santa</w:t>
            </w:r>
          </w:p>
          <w:p w14:paraId="13DA27AE" w14:textId="77777777" w:rsidR="00CF3437" w:rsidRPr="000B6735" w:rsidRDefault="00CF3437" w:rsidP="00CF3437">
            <w:pPr>
              <w:spacing w:after="0" w:line="240" w:lineRule="auto"/>
              <w:jc w:val="center"/>
              <w:rPr>
                <w:rFonts w:ascii="Verdana" w:eastAsia="Calibri" w:hAnsi="Verdana" w:cs="Arial"/>
                <w:b/>
                <w:sz w:val="18"/>
                <w:lang w:val="es-ES" w:eastAsia="es-ES"/>
              </w:rPr>
            </w:pPr>
          </w:p>
        </w:tc>
      </w:tr>
      <w:tr w:rsidR="00CF3437" w:rsidRPr="000B6735" w14:paraId="0878037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741C3C8"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00B470"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828" w:type="dxa"/>
            <w:tcBorders>
              <w:top w:val="single" w:sz="4" w:space="0" w:color="auto"/>
              <w:left w:val="single" w:sz="4" w:space="0" w:color="auto"/>
              <w:bottom w:val="single" w:sz="4" w:space="0" w:color="auto"/>
              <w:right w:val="single" w:sz="4" w:space="0" w:color="auto"/>
            </w:tcBorders>
          </w:tcPr>
          <w:p w14:paraId="276601B3"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r>
              <w:rPr>
                <w:rFonts w:cs="Arial"/>
                <w:b/>
                <w:bCs/>
              </w:rPr>
              <w:t>d</w:t>
            </w:r>
            <w:r w:rsidRPr="001953F6">
              <w:rPr>
                <w:rFonts w:cs="Arial"/>
                <w:b/>
                <w:bCs/>
              </w:rPr>
              <w:t xml:space="preserve">e la </w:t>
            </w:r>
            <w:r>
              <w:rPr>
                <w:rFonts w:cs="Arial"/>
                <w:b/>
                <w:bCs/>
              </w:rPr>
              <w:t>78 a la 84</w:t>
            </w:r>
          </w:p>
          <w:p w14:paraId="0F5C0A78" w14:textId="77777777" w:rsidR="00CF3437" w:rsidRPr="001953F6" w:rsidRDefault="00CF3437" w:rsidP="00CF3437">
            <w:pPr>
              <w:jc w:val="both"/>
              <w:rPr>
                <w:rFonts w:cs="Arial"/>
              </w:rPr>
            </w:pPr>
            <w:r w:rsidRPr="001953F6">
              <w:rPr>
                <w:rFonts w:cs="Arial"/>
              </w:rPr>
              <w:t>Unidad 2</w:t>
            </w:r>
          </w:p>
          <w:p w14:paraId="590A5A49" w14:textId="5D98B7B6" w:rsidR="00CF3437" w:rsidRDefault="00CF3437" w:rsidP="00CF3437">
            <w:pPr>
              <w:jc w:val="both"/>
              <w:rPr>
                <w:rFonts w:cs="Arial"/>
              </w:rPr>
            </w:pPr>
            <w:r w:rsidRPr="001953F6">
              <w:rPr>
                <w:rFonts w:cs="Arial"/>
              </w:rPr>
              <w:t xml:space="preserve">Reconocimiento de los conceptos básicos de la seguridad vial, para comprender los fenómenos que se generan en la vía pública. </w:t>
            </w:r>
          </w:p>
          <w:p w14:paraId="46CCB854" w14:textId="7E2FEDD3" w:rsidR="00CF3437" w:rsidRDefault="00CF3437" w:rsidP="00CF3437">
            <w:pPr>
              <w:jc w:val="both"/>
              <w:rPr>
                <w:rFonts w:cs="Arial"/>
              </w:rPr>
            </w:pPr>
          </w:p>
          <w:p w14:paraId="0FC3C56C" w14:textId="77777777" w:rsidR="00CF3437" w:rsidRPr="001953F6" w:rsidRDefault="00CF3437" w:rsidP="00CF3437">
            <w:pPr>
              <w:jc w:val="both"/>
              <w:rPr>
                <w:rFonts w:cs="Arial"/>
              </w:rPr>
            </w:pPr>
          </w:p>
          <w:p w14:paraId="7D36814D" w14:textId="77777777" w:rsidR="00CF3437" w:rsidRDefault="00CF3437" w:rsidP="00CF3437">
            <w:pPr>
              <w:spacing w:after="0" w:line="240" w:lineRule="auto"/>
              <w:jc w:val="both"/>
              <w:rPr>
                <w:rFonts w:cs="Arial"/>
              </w:rPr>
            </w:pPr>
            <w:r w:rsidRPr="001953F6">
              <w:rPr>
                <w:rFonts w:cs="Arial"/>
              </w:rPr>
              <w:t>Reconocimiento de la seguridad vial en Costa Rica, para fortalecer prácticas y actitudes responsables de la persona joven.</w:t>
            </w:r>
          </w:p>
          <w:p w14:paraId="2F0B5E8F" w14:textId="77777777" w:rsidR="00CF3437" w:rsidRDefault="00CF3437" w:rsidP="00CF3437">
            <w:pPr>
              <w:spacing w:line="276" w:lineRule="auto"/>
              <w:contextualSpacing/>
              <w:jc w:val="both"/>
              <w:rPr>
                <w:rFonts w:cs="Arial"/>
                <w:b/>
                <w:bCs/>
              </w:rPr>
            </w:pPr>
          </w:p>
          <w:p w14:paraId="02E636C9" w14:textId="77777777" w:rsidR="00CF3437" w:rsidRDefault="00CF3437" w:rsidP="00CF3437">
            <w:pPr>
              <w:spacing w:line="276" w:lineRule="auto"/>
              <w:contextualSpacing/>
              <w:jc w:val="both"/>
              <w:rPr>
                <w:rFonts w:cs="Arial"/>
                <w:b/>
                <w:bCs/>
              </w:rPr>
            </w:pPr>
          </w:p>
          <w:p w14:paraId="54D06029"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5905E601" w14:textId="77777777" w:rsidR="00CF3437" w:rsidRPr="001953F6" w:rsidRDefault="00CF3437" w:rsidP="00CF3437">
            <w:pPr>
              <w:spacing w:line="276" w:lineRule="auto"/>
              <w:contextualSpacing/>
              <w:jc w:val="both"/>
              <w:rPr>
                <w:rFonts w:cs="Arial"/>
                <w:b/>
                <w:bCs/>
              </w:rPr>
            </w:pPr>
            <w:r w:rsidRPr="001953F6">
              <w:rPr>
                <w:rFonts w:cs="Arial"/>
                <w:b/>
                <w:bCs/>
              </w:rPr>
              <w:t>De la 84 a la</w:t>
            </w:r>
            <w:r>
              <w:rPr>
                <w:rFonts w:cs="Arial"/>
                <w:b/>
                <w:bCs/>
              </w:rPr>
              <w:t xml:space="preserve"> 96</w:t>
            </w:r>
          </w:p>
          <w:p w14:paraId="52558E6D" w14:textId="77777777" w:rsidR="00CF3437" w:rsidRPr="001953F6" w:rsidRDefault="00CF3437" w:rsidP="00CF3437">
            <w:pPr>
              <w:jc w:val="both"/>
              <w:rPr>
                <w:rFonts w:cs="Arial"/>
              </w:rPr>
            </w:pPr>
            <w:r w:rsidRPr="001953F6">
              <w:rPr>
                <w:rFonts w:cs="Arial"/>
              </w:rPr>
              <w:lastRenderedPageBreak/>
              <w:t>Comprensión de la Ley de Tránsito de Costa Rica, para valorar su importancia e impacto en la actualidad.</w:t>
            </w:r>
          </w:p>
          <w:p w14:paraId="3745D22D" w14:textId="77777777" w:rsidR="00CF3437" w:rsidRDefault="00CF3437" w:rsidP="00CF3437">
            <w:pPr>
              <w:spacing w:after="0" w:line="240" w:lineRule="auto"/>
              <w:rPr>
                <w:rFonts w:cs="Arial"/>
              </w:rPr>
            </w:pPr>
          </w:p>
          <w:p w14:paraId="28854726" w14:textId="77777777" w:rsidR="00CF3437" w:rsidRDefault="00CF3437" w:rsidP="00CF3437">
            <w:pPr>
              <w:spacing w:after="0" w:line="240" w:lineRule="auto"/>
              <w:jc w:val="both"/>
              <w:rPr>
                <w:rFonts w:cs="Arial"/>
              </w:rPr>
            </w:pPr>
          </w:p>
          <w:p w14:paraId="0316EC02" w14:textId="1004F059" w:rsidR="00CF3437" w:rsidRPr="000B6735" w:rsidRDefault="00CF3437" w:rsidP="00CF3437">
            <w:pPr>
              <w:spacing w:after="0" w:line="240" w:lineRule="auto"/>
              <w:jc w:val="both"/>
              <w:rPr>
                <w:rFonts w:ascii="Verdana" w:eastAsia="Calibri" w:hAnsi="Verdana" w:cs="Arial"/>
                <w:b/>
                <w:sz w:val="24"/>
                <w:lang w:val="es-ES" w:eastAsia="es-ES"/>
              </w:rPr>
            </w:pPr>
            <w:r w:rsidRPr="001953F6">
              <w:rPr>
                <w:rFonts w:cs="Arial"/>
              </w:rPr>
              <w:t>Análisis crítico de la Ley de Tránsito para comprender las responsabilidades ciudadanas en seguridad vial.</w:t>
            </w:r>
          </w:p>
        </w:tc>
        <w:tc>
          <w:tcPr>
            <w:tcW w:w="3260" w:type="dxa"/>
            <w:tcBorders>
              <w:top w:val="single" w:sz="4" w:space="0" w:color="auto"/>
              <w:left w:val="single" w:sz="4" w:space="0" w:color="auto"/>
              <w:bottom w:val="single" w:sz="4" w:space="0" w:color="auto"/>
              <w:right w:val="single" w:sz="4" w:space="0" w:color="auto"/>
            </w:tcBorders>
          </w:tcPr>
          <w:p w14:paraId="2CA3DE19" w14:textId="77777777" w:rsidR="00CF3437" w:rsidRDefault="00CF3437" w:rsidP="00CF3437">
            <w:pPr>
              <w:jc w:val="both"/>
              <w:rPr>
                <w:rFonts w:cs="Arial"/>
              </w:rPr>
            </w:pPr>
          </w:p>
          <w:p w14:paraId="77B29339" w14:textId="4756283A" w:rsidR="00CF3437" w:rsidRPr="001953F6" w:rsidRDefault="00CF3437" w:rsidP="00CF3437">
            <w:pPr>
              <w:jc w:val="both"/>
              <w:rPr>
                <w:rFonts w:cs="Arial"/>
              </w:rPr>
            </w:pPr>
            <w:r w:rsidRPr="001953F6">
              <w:rPr>
                <w:rFonts w:cs="Arial"/>
              </w:rPr>
              <w:t>Reconoce los conceptos de educación vial, seguridad vial, tránsito, entre otros, que le permitan la comprensión de las responsabilidades que se generan en la viabilidad desde los espacios locales a los nacionales.</w:t>
            </w:r>
          </w:p>
          <w:p w14:paraId="18C6D943" w14:textId="77777777" w:rsidR="00CF3437" w:rsidRDefault="00CF3437" w:rsidP="00CF3437">
            <w:pPr>
              <w:spacing w:after="0" w:line="240" w:lineRule="auto"/>
              <w:jc w:val="both"/>
              <w:rPr>
                <w:rFonts w:cs="Arial"/>
              </w:rPr>
            </w:pPr>
          </w:p>
          <w:p w14:paraId="1F899404" w14:textId="77777777" w:rsidR="00CF3437" w:rsidRDefault="00CF3437" w:rsidP="00CF3437">
            <w:pPr>
              <w:spacing w:after="0" w:line="240" w:lineRule="auto"/>
              <w:rPr>
                <w:rFonts w:cs="Arial"/>
              </w:rPr>
            </w:pPr>
            <w:r w:rsidRPr="001953F6">
              <w:rPr>
                <w:rFonts w:cs="Arial"/>
              </w:rPr>
              <w:t>Reconoce los aspectos relevantes de la seguridad vial en Costa Rica, para el fortalecimiento de prácticas y actitudes que potencien el bienestar individual y social de las personas.</w:t>
            </w:r>
          </w:p>
          <w:p w14:paraId="7C002B86" w14:textId="77777777" w:rsidR="00CF3437" w:rsidRDefault="00CF3437" w:rsidP="00CF3437">
            <w:pPr>
              <w:jc w:val="both"/>
              <w:rPr>
                <w:rFonts w:cs="Arial"/>
              </w:rPr>
            </w:pPr>
          </w:p>
          <w:p w14:paraId="2D92BE39" w14:textId="77777777" w:rsidR="00CF3437" w:rsidRPr="001953F6" w:rsidRDefault="00CF3437" w:rsidP="00CF3437">
            <w:pPr>
              <w:jc w:val="both"/>
              <w:rPr>
                <w:rFonts w:cs="Arial"/>
              </w:rPr>
            </w:pPr>
            <w:r w:rsidRPr="001953F6">
              <w:rPr>
                <w:rFonts w:cs="Arial"/>
              </w:rPr>
              <w:t xml:space="preserve">Comprende la legislación de Tránsito de Costa Rica que le </w:t>
            </w:r>
            <w:r w:rsidRPr="001953F6">
              <w:rPr>
                <w:rFonts w:cs="Arial"/>
              </w:rPr>
              <w:lastRenderedPageBreak/>
              <w:t>permita la valoración de su importancia para la generación de espacios seguros como meta para el fortalecimiento de la viabilidad en la actualidad.</w:t>
            </w:r>
          </w:p>
          <w:p w14:paraId="2168A880" w14:textId="71986500" w:rsidR="00CF3437" w:rsidRPr="000B6735" w:rsidRDefault="00CF3437" w:rsidP="00CF3437">
            <w:pPr>
              <w:spacing w:after="0" w:line="240" w:lineRule="auto"/>
              <w:jc w:val="both"/>
              <w:rPr>
                <w:rFonts w:ascii="Verdana" w:eastAsia="Calibri" w:hAnsi="Verdana" w:cs="Arial"/>
                <w:b/>
                <w:sz w:val="24"/>
                <w:lang w:val="es-ES" w:eastAsia="es-ES"/>
              </w:rPr>
            </w:pPr>
            <w:r w:rsidRPr="001953F6">
              <w:rPr>
                <w:rFonts w:cs="Arial"/>
              </w:rPr>
              <w:t>Analiza de forma crítica la normativa de Tránsito comprendiendo la importancia de la ciudadanía y la institucionalidad democrática en la promoción de una cultura vial responsable.</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714EA94" w14:textId="77777777" w:rsidR="00CF3437" w:rsidRPr="000B6735" w:rsidRDefault="00CF3437" w:rsidP="00CF3437">
            <w:pPr>
              <w:spacing w:after="0" w:line="240" w:lineRule="auto"/>
              <w:jc w:val="center"/>
              <w:rPr>
                <w:rFonts w:ascii="Verdana" w:eastAsia="Calibri" w:hAnsi="Verdana" w:cs="Arial"/>
                <w:sz w:val="18"/>
                <w:lang w:val="es-ES" w:eastAsia="es-ES"/>
              </w:rPr>
            </w:pPr>
          </w:p>
        </w:tc>
      </w:tr>
      <w:tr w:rsidR="00CF3437" w:rsidRPr="000B6735" w14:paraId="26CEF5A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F299B95"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429B89"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828" w:type="dxa"/>
            <w:tcBorders>
              <w:top w:val="single" w:sz="4" w:space="0" w:color="auto"/>
              <w:left w:val="single" w:sz="4" w:space="0" w:color="auto"/>
              <w:bottom w:val="single" w:sz="4" w:space="0" w:color="auto"/>
              <w:right w:val="single" w:sz="4" w:space="0" w:color="auto"/>
            </w:tcBorders>
          </w:tcPr>
          <w:p w14:paraId="0058916A" w14:textId="77777777" w:rsidR="00CF3437" w:rsidRPr="001953F6" w:rsidRDefault="00CF3437" w:rsidP="00CF3437">
            <w:pPr>
              <w:spacing w:line="276" w:lineRule="auto"/>
              <w:contextualSpacing/>
              <w:jc w:val="both"/>
              <w:rPr>
                <w:rFonts w:cs="Arial"/>
                <w:b/>
                <w:bCs/>
              </w:rPr>
            </w:pPr>
            <w:r>
              <w:rPr>
                <w:rFonts w:cs="Arial"/>
                <w:b/>
                <w:bCs/>
              </w:rPr>
              <w:t>Unidad Didáctica</w:t>
            </w:r>
            <w:r w:rsidRPr="001953F6">
              <w:rPr>
                <w:rFonts w:cs="Arial"/>
                <w:b/>
                <w:bCs/>
              </w:rPr>
              <w:t xml:space="preserve"> Páginas </w:t>
            </w:r>
          </w:p>
          <w:p w14:paraId="60CF381E" w14:textId="77777777" w:rsidR="00CF3437" w:rsidRPr="001953F6" w:rsidRDefault="00CF3437" w:rsidP="00CF3437">
            <w:pPr>
              <w:spacing w:line="276" w:lineRule="auto"/>
              <w:contextualSpacing/>
              <w:jc w:val="both"/>
              <w:rPr>
                <w:rFonts w:cs="Arial"/>
                <w:b/>
                <w:bCs/>
              </w:rPr>
            </w:pPr>
            <w:r w:rsidRPr="001953F6">
              <w:rPr>
                <w:rFonts w:cs="Arial"/>
                <w:b/>
                <w:bCs/>
              </w:rPr>
              <w:t xml:space="preserve">De la </w:t>
            </w:r>
            <w:r>
              <w:rPr>
                <w:rFonts w:cs="Arial"/>
                <w:b/>
                <w:bCs/>
              </w:rPr>
              <w:t>97 a la 111</w:t>
            </w:r>
          </w:p>
          <w:p w14:paraId="08A8C1FA" w14:textId="77777777" w:rsidR="00CF3437" w:rsidRPr="001953F6" w:rsidRDefault="00CF3437" w:rsidP="00CF3437">
            <w:pPr>
              <w:jc w:val="both"/>
              <w:rPr>
                <w:rFonts w:cs="Arial"/>
              </w:rPr>
            </w:pPr>
            <w:r w:rsidRPr="001953F6">
              <w:rPr>
                <w:rFonts w:cs="Arial"/>
              </w:rPr>
              <w:t xml:space="preserve">Identificación de las señales de tránsito, para asumir actitudes responsables como peatones y peatonas, conductores y conductoras, pasajeros y pasajeras. </w:t>
            </w:r>
          </w:p>
          <w:p w14:paraId="6855D313" w14:textId="5030E44A" w:rsidR="00CF3437" w:rsidRPr="000B6735" w:rsidRDefault="00CF3437" w:rsidP="00CF3437">
            <w:pPr>
              <w:spacing w:after="0" w:line="240" w:lineRule="auto"/>
              <w:jc w:val="both"/>
              <w:rPr>
                <w:rFonts w:ascii="Verdana" w:eastAsia="Calibri" w:hAnsi="Verdana" w:cs="Arial"/>
                <w:b/>
                <w:sz w:val="24"/>
                <w:lang w:val="es-ES" w:eastAsia="es-ES"/>
              </w:rPr>
            </w:pPr>
            <w:r w:rsidRPr="001953F6">
              <w:rPr>
                <w:rFonts w:cs="Arial"/>
              </w:rPr>
              <w:t>Análisis crítico de diferentes situaciones y fenómenos del sistema vial costarricense.</w:t>
            </w:r>
          </w:p>
        </w:tc>
        <w:tc>
          <w:tcPr>
            <w:tcW w:w="3260" w:type="dxa"/>
            <w:tcBorders>
              <w:top w:val="single" w:sz="4" w:space="0" w:color="auto"/>
              <w:left w:val="single" w:sz="4" w:space="0" w:color="auto"/>
              <w:bottom w:val="single" w:sz="4" w:space="0" w:color="auto"/>
              <w:right w:val="single" w:sz="4" w:space="0" w:color="auto"/>
            </w:tcBorders>
          </w:tcPr>
          <w:p w14:paraId="7EB2D0EF" w14:textId="77777777" w:rsidR="00CF3437" w:rsidRPr="001953F6" w:rsidRDefault="00CF3437" w:rsidP="00CF3437">
            <w:pPr>
              <w:jc w:val="both"/>
              <w:rPr>
                <w:rFonts w:cs="Arial"/>
              </w:rPr>
            </w:pPr>
            <w:r w:rsidRPr="001953F6">
              <w:rPr>
                <w:rFonts w:cs="Arial"/>
              </w:rPr>
              <w:t>Identifica la importancia de las señales de tránsito que le permitan ejercitarse y asumir actitudes y practicas responsables como persona actora en el sistema vial.</w:t>
            </w:r>
          </w:p>
          <w:p w14:paraId="2D0649CD" w14:textId="77777777" w:rsidR="00CF3437" w:rsidRPr="001953F6" w:rsidRDefault="00CF3437" w:rsidP="00CF3437">
            <w:pPr>
              <w:pStyle w:val="Sinespaciado"/>
              <w:jc w:val="both"/>
              <w:rPr>
                <w:rFonts w:asciiTheme="minorHAnsi" w:eastAsiaTheme="minorHAnsi" w:hAnsiTheme="minorHAnsi" w:cs="Arial"/>
                <w:sz w:val="22"/>
                <w:szCs w:val="22"/>
                <w:lang w:eastAsia="en-US"/>
              </w:rPr>
            </w:pPr>
          </w:p>
          <w:p w14:paraId="654A0361" w14:textId="77777777" w:rsidR="00CF3437" w:rsidRDefault="00CF3437" w:rsidP="00CF3437">
            <w:pPr>
              <w:spacing w:after="0" w:line="240" w:lineRule="auto"/>
              <w:jc w:val="both"/>
              <w:rPr>
                <w:rFonts w:cs="Arial"/>
              </w:rPr>
            </w:pPr>
            <w:r w:rsidRPr="001953F6">
              <w:rPr>
                <w:rFonts w:cs="Arial"/>
              </w:rPr>
              <w:t>Analiza de forma crítica el sistema vial costarricense como un sistema dinámico para la comprensión de la causalidad de los fenómenos y situaciones que ocurren en la viabilidad.</w:t>
            </w:r>
          </w:p>
          <w:p w14:paraId="3F8F66EE" w14:textId="63708C22" w:rsidR="00CF3437" w:rsidRPr="000B6735" w:rsidRDefault="00CF3437" w:rsidP="00CF3437">
            <w:pPr>
              <w:spacing w:after="0" w:line="240" w:lineRule="auto"/>
              <w:jc w:val="center"/>
              <w:rPr>
                <w:rFonts w:ascii="Verdana" w:eastAsia="Calibri" w:hAnsi="Verdana" w:cs="Arial"/>
                <w:b/>
                <w:sz w:val="24"/>
                <w:lang w:val="es-ES" w:eastAsia="es-ES"/>
              </w:rPr>
            </w:pPr>
            <w:r w:rsidRPr="001953F6">
              <w:rPr>
                <w:rFonts w:cs="Arial"/>
              </w:rPr>
              <w:t xml:space="preserve"> </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B6C88EE" w14:textId="77777777" w:rsidR="00CF3437" w:rsidRPr="00B21566" w:rsidRDefault="00CF3437" w:rsidP="00CF3437">
            <w:pPr>
              <w:jc w:val="center"/>
              <w:rPr>
                <w:rFonts w:ascii="Verdana" w:eastAsia="Calibri" w:hAnsi="Verdana" w:cs="Arial"/>
                <w:b/>
                <w:sz w:val="18"/>
              </w:rPr>
            </w:pPr>
          </w:p>
          <w:p w14:paraId="0DCE15D0" w14:textId="77777777" w:rsidR="00CF3437" w:rsidRPr="00B21566" w:rsidRDefault="00CF3437" w:rsidP="00CF3437">
            <w:pPr>
              <w:jc w:val="center"/>
              <w:rPr>
                <w:rFonts w:ascii="Verdana" w:eastAsia="Calibri" w:hAnsi="Verdana" w:cs="Arial"/>
                <w:b/>
                <w:sz w:val="32"/>
                <w:szCs w:val="32"/>
              </w:rPr>
            </w:pPr>
            <w:r w:rsidRPr="00754E2C">
              <w:rPr>
                <w:rFonts w:ascii="Verdana" w:eastAsia="Calibri" w:hAnsi="Verdana" w:cs="Arial"/>
                <w:b/>
              </w:rPr>
              <w:t>Entrega II Tarea</w:t>
            </w:r>
          </w:p>
          <w:p w14:paraId="36279013" w14:textId="77777777" w:rsidR="00CF3437" w:rsidRPr="000B6735" w:rsidRDefault="00CF3437" w:rsidP="00CF3437">
            <w:pPr>
              <w:spacing w:after="0" w:line="240" w:lineRule="auto"/>
              <w:rPr>
                <w:rFonts w:ascii="Verdana" w:eastAsia="Calibri" w:hAnsi="Verdana" w:cs="Arial"/>
                <w:sz w:val="18"/>
                <w:lang w:val="es-ES" w:eastAsia="es-ES"/>
              </w:rPr>
            </w:pPr>
          </w:p>
        </w:tc>
      </w:tr>
      <w:tr w:rsidR="00CF3437" w:rsidRPr="000B6735" w14:paraId="33BF7E9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CB1FB53"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039731"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828" w:type="dxa"/>
            <w:tcBorders>
              <w:top w:val="single" w:sz="4" w:space="0" w:color="auto"/>
              <w:left w:val="single" w:sz="4" w:space="0" w:color="auto"/>
              <w:bottom w:val="single" w:sz="4" w:space="0" w:color="auto"/>
              <w:right w:val="single" w:sz="4" w:space="0" w:color="auto"/>
            </w:tcBorders>
          </w:tcPr>
          <w:p w14:paraId="4A154CA3" w14:textId="77777777" w:rsidR="00CF3437" w:rsidRPr="001953F6" w:rsidRDefault="00CF3437" w:rsidP="00CF3437">
            <w:pPr>
              <w:spacing w:line="276" w:lineRule="auto"/>
              <w:contextualSpacing/>
              <w:jc w:val="both"/>
              <w:rPr>
                <w:rFonts w:cs="Arial"/>
                <w:b/>
                <w:bCs/>
              </w:rPr>
            </w:pPr>
            <w:r w:rsidRPr="001953F6">
              <w:rPr>
                <w:rFonts w:cs="Arial"/>
                <w:b/>
                <w:bCs/>
              </w:rPr>
              <w:t xml:space="preserve">Antologías Páginas </w:t>
            </w:r>
          </w:p>
          <w:p w14:paraId="2E29E5C1" w14:textId="77777777" w:rsidR="00CF3437" w:rsidRPr="001953F6" w:rsidRDefault="00CF3437" w:rsidP="00CF3437">
            <w:pPr>
              <w:spacing w:line="276" w:lineRule="auto"/>
              <w:contextualSpacing/>
              <w:jc w:val="both"/>
              <w:rPr>
                <w:rFonts w:cstheme="minorHAnsi"/>
              </w:rPr>
            </w:pPr>
            <w:r w:rsidRPr="001953F6">
              <w:rPr>
                <w:rFonts w:cs="Arial"/>
                <w:b/>
                <w:bCs/>
              </w:rPr>
              <w:t>De la 1</w:t>
            </w:r>
            <w:r>
              <w:rPr>
                <w:rFonts w:cs="Arial"/>
                <w:b/>
                <w:bCs/>
              </w:rPr>
              <w:t>12 a la 122</w:t>
            </w:r>
          </w:p>
          <w:p w14:paraId="185FDD1B" w14:textId="77777777" w:rsidR="00CF3437" w:rsidRPr="001953F6" w:rsidRDefault="00CF3437" w:rsidP="00CF3437">
            <w:pPr>
              <w:spacing w:line="276" w:lineRule="auto"/>
              <w:contextualSpacing/>
              <w:jc w:val="both"/>
              <w:rPr>
                <w:rFonts w:cstheme="minorHAnsi"/>
              </w:rPr>
            </w:pPr>
            <w:r w:rsidRPr="001953F6">
              <w:rPr>
                <w:rFonts w:cstheme="minorHAnsi"/>
              </w:rPr>
              <w:t xml:space="preserve">Aplicación de los mecanismos pacíficos para el manejo y resolución de conflictos en las vías públicas. </w:t>
            </w:r>
          </w:p>
          <w:p w14:paraId="30B20CEE" w14:textId="77777777" w:rsidR="00CF3437" w:rsidRDefault="00CF3437" w:rsidP="00CF3437">
            <w:pPr>
              <w:spacing w:line="276" w:lineRule="auto"/>
              <w:ind w:left="198"/>
              <w:contextualSpacing/>
              <w:jc w:val="both"/>
              <w:rPr>
                <w:rFonts w:cstheme="minorHAnsi"/>
              </w:rPr>
            </w:pPr>
          </w:p>
          <w:p w14:paraId="39A6E22D" w14:textId="77777777" w:rsidR="00CF3437" w:rsidRPr="001953F6" w:rsidRDefault="00CF3437" w:rsidP="00CF3437">
            <w:pPr>
              <w:spacing w:line="276" w:lineRule="auto"/>
              <w:ind w:left="198"/>
              <w:contextualSpacing/>
              <w:jc w:val="both"/>
              <w:rPr>
                <w:rFonts w:cstheme="minorHAnsi"/>
              </w:rPr>
            </w:pPr>
          </w:p>
          <w:p w14:paraId="3BCBE5FA" w14:textId="523F9869" w:rsidR="00CF3437" w:rsidRPr="000B6735" w:rsidRDefault="00CF3437" w:rsidP="00CF3437">
            <w:pPr>
              <w:spacing w:after="0" w:line="240" w:lineRule="auto"/>
              <w:jc w:val="both"/>
              <w:rPr>
                <w:rFonts w:ascii="Verdana" w:eastAsia="Calibri" w:hAnsi="Verdana" w:cs="Arial"/>
                <w:b/>
                <w:sz w:val="18"/>
                <w:lang w:val="es-ES" w:eastAsia="es-ES"/>
              </w:rPr>
            </w:pPr>
            <w:r w:rsidRPr="001953F6">
              <w:rPr>
                <w:rFonts w:cstheme="minorHAnsi"/>
              </w:rPr>
              <w:t>Construcción de una propuesta para implementar una cultura vial responsable y respetuosa de la vida, en la institución y/o la comunidad.</w:t>
            </w:r>
          </w:p>
        </w:tc>
        <w:tc>
          <w:tcPr>
            <w:tcW w:w="3260" w:type="dxa"/>
            <w:tcBorders>
              <w:top w:val="single" w:sz="4" w:space="0" w:color="auto"/>
              <w:left w:val="single" w:sz="4" w:space="0" w:color="auto"/>
              <w:bottom w:val="single" w:sz="4" w:space="0" w:color="auto"/>
              <w:right w:val="single" w:sz="4" w:space="0" w:color="auto"/>
            </w:tcBorders>
          </w:tcPr>
          <w:p w14:paraId="6CC6D998" w14:textId="77777777" w:rsidR="00CF3437" w:rsidRPr="001953F6" w:rsidRDefault="00CF3437" w:rsidP="00CF3437">
            <w:pPr>
              <w:pStyle w:val="Sinespaciado"/>
              <w:jc w:val="both"/>
              <w:rPr>
                <w:rFonts w:asciiTheme="minorHAnsi" w:hAnsiTheme="minorHAnsi" w:cstheme="minorHAnsi"/>
                <w:sz w:val="22"/>
                <w:szCs w:val="22"/>
              </w:rPr>
            </w:pPr>
            <w:r w:rsidRPr="001953F6">
              <w:rPr>
                <w:rFonts w:asciiTheme="minorHAnsi" w:hAnsiTheme="minorHAnsi" w:cstheme="minorHAnsi"/>
                <w:sz w:val="22"/>
                <w:szCs w:val="22"/>
              </w:rPr>
              <w:lastRenderedPageBreak/>
              <w:t xml:space="preserve">Aplica en situaciones simuladas los mecanismos pacíficos en el manejo de conflictos en las vías públicas que le permita la identificación de posibles formas de atención que </w:t>
            </w:r>
            <w:r w:rsidRPr="001953F6">
              <w:rPr>
                <w:rFonts w:asciiTheme="minorHAnsi" w:hAnsiTheme="minorHAnsi" w:cstheme="minorHAnsi"/>
                <w:sz w:val="22"/>
                <w:szCs w:val="22"/>
              </w:rPr>
              <w:lastRenderedPageBreak/>
              <w:t>respondan a la institucionalidad democrática.</w:t>
            </w:r>
          </w:p>
          <w:p w14:paraId="23969A2D" w14:textId="77777777" w:rsidR="00CF3437" w:rsidRPr="001953F6" w:rsidRDefault="00CF3437" w:rsidP="00CF3437">
            <w:pPr>
              <w:pStyle w:val="Sinespaciado"/>
              <w:jc w:val="both"/>
              <w:rPr>
                <w:rFonts w:asciiTheme="minorHAnsi" w:hAnsiTheme="minorHAnsi" w:cstheme="minorHAnsi"/>
                <w:sz w:val="22"/>
                <w:szCs w:val="22"/>
              </w:rPr>
            </w:pPr>
          </w:p>
          <w:p w14:paraId="63A570DC" w14:textId="77777777" w:rsidR="00CF3437" w:rsidRPr="001953F6" w:rsidRDefault="00CF3437" w:rsidP="00CF3437">
            <w:pPr>
              <w:pStyle w:val="Sinespaciado"/>
              <w:jc w:val="both"/>
              <w:rPr>
                <w:rFonts w:asciiTheme="minorHAnsi" w:hAnsiTheme="minorHAnsi" w:cstheme="minorHAnsi"/>
                <w:sz w:val="22"/>
                <w:szCs w:val="22"/>
              </w:rPr>
            </w:pPr>
          </w:p>
          <w:p w14:paraId="5CE790D2" w14:textId="77777777" w:rsidR="00CF3437" w:rsidRDefault="00CF3437" w:rsidP="00CF3437">
            <w:pPr>
              <w:spacing w:after="0" w:line="240" w:lineRule="auto"/>
              <w:rPr>
                <w:rFonts w:cstheme="minorHAnsi"/>
              </w:rPr>
            </w:pPr>
            <w:r w:rsidRPr="001953F6">
              <w:rPr>
                <w:rFonts w:cstheme="minorHAnsi"/>
              </w:rPr>
              <w:t>Construye una propuesta que desde la institución educativa o la comunidad fomente la cultura vial responsable y respetuosa de la vida, que permita el fortalecimiento de la convivencia entre las personas y la naturaleza.</w:t>
            </w:r>
          </w:p>
          <w:p w14:paraId="184283FD" w14:textId="77777777" w:rsidR="00CF3437" w:rsidRPr="000B6735" w:rsidRDefault="00CF3437" w:rsidP="00CF3437">
            <w:pPr>
              <w:spacing w:after="0" w:line="240" w:lineRule="auto"/>
              <w:jc w:val="both"/>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ACE350F" w14:textId="77777777" w:rsidR="00CF3437" w:rsidRPr="00B21566" w:rsidRDefault="00CF3437" w:rsidP="00CF3437">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63D66A79" w14:textId="77777777" w:rsidR="00CF3437" w:rsidRPr="000B6735" w:rsidRDefault="00CF3437" w:rsidP="00CF3437">
            <w:pPr>
              <w:spacing w:after="0" w:line="240" w:lineRule="auto"/>
              <w:jc w:val="both"/>
              <w:rPr>
                <w:rFonts w:ascii="Verdana" w:eastAsia="Calibri" w:hAnsi="Verdana" w:cs="Arial"/>
                <w:sz w:val="18"/>
                <w:lang w:val="es-ES" w:eastAsia="es-ES"/>
              </w:rPr>
            </w:pPr>
          </w:p>
        </w:tc>
      </w:tr>
      <w:tr w:rsidR="00CF3437" w:rsidRPr="000B6735" w14:paraId="6AB48CCC" w14:textId="77777777" w:rsidTr="00CF3437">
        <w:trPr>
          <w:trHeight w:val="74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54696B5C"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B487AD7" w14:textId="77777777" w:rsidR="00CF3437" w:rsidRPr="000B6735" w:rsidRDefault="00CF3437" w:rsidP="00CF3437">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69D82D0" w14:textId="77777777" w:rsidR="00CF3437" w:rsidRPr="000B6735" w:rsidRDefault="00CF3437" w:rsidP="00CF3437">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73B05760" w14:textId="77777777" w:rsidR="00CF3437" w:rsidRPr="000B6735" w:rsidRDefault="00CF3437" w:rsidP="00CF3437">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F14FAB4" w14:textId="0CB2F6D6" w:rsidR="00CF3437" w:rsidRDefault="00CF3437" w:rsidP="00CF3437">
            <w:pPr>
              <w:jc w:val="center"/>
              <w:rPr>
                <w:rFonts w:ascii="Verdana" w:eastAsia="Calibri" w:hAnsi="Verdana" w:cs="Arial"/>
                <w:b/>
              </w:rPr>
            </w:pPr>
            <w:r w:rsidRPr="00B21566">
              <w:rPr>
                <w:rFonts w:ascii="Verdana" w:eastAsia="Calibri" w:hAnsi="Verdana" w:cs="Arial"/>
                <w:b/>
              </w:rPr>
              <w:t xml:space="preserve">I </w:t>
            </w:r>
            <w:r>
              <w:rPr>
                <w:rFonts w:ascii="Verdana" w:eastAsia="Calibri" w:hAnsi="Verdana" w:cs="Arial"/>
                <w:b/>
              </w:rPr>
              <w:t>EVALUACIÓN</w:t>
            </w:r>
          </w:p>
          <w:p w14:paraId="72E2BCE7" w14:textId="77777777" w:rsidR="00CF3437" w:rsidRPr="00B21566" w:rsidRDefault="00CF3437" w:rsidP="00CF3437">
            <w:pPr>
              <w:jc w:val="center"/>
              <w:rPr>
                <w:rFonts w:ascii="Verdana" w:eastAsia="Calibri" w:hAnsi="Verdana" w:cs="Arial"/>
                <w:b/>
                <w:sz w:val="18"/>
              </w:rPr>
            </w:pPr>
          </w:p>
          <w:p w14:paraId="7F75F13C" w14:textId="77777777" w:rsidR="00CF3437" w:rsidRPr="000B6735" w:rsidRDefault="00CF3437" w:rsidP="00CF3437">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CF3437" w:rsidRPr="000B6735" w14:paraId="597DDAEB"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A4DA5"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D17D1E"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828" w:type="dxa"/>
            <w:tcBorders>
              <w:top w:val="single" w:sz="4" w:space="0" w:color="auto"/>
              <w:left w:val="single" w:sz="4" w:space="0" w:color="auto"/>
              <w:bottom w:val="single" w:sz="4" w:space="0" w:color="auto"/>
              <w:right w:val="single" w:sz="4" w:space="0" w:color="auto"/>
            </w:tcBorders>
          </w:tcPr>
          <w:p w14:paraId="5D3177F3" w14:textId="77777777" w:rsidR="00CF3437" w:rsidRPr="001953F6" w:rsidRDefault="00CF3437" w:rsidP="00CF3437">
            <w:pPr>
              <w:spacing w:line="276" w:lineRule="auto"/>
              <w:contextualSpacing/>
              <w:jc w:val="both"/>
              <w:rPr>
                <w:rFonts w:cs="Arial"/>
                <w:b/>
                <w:bCs/>
              </w:rPr>
            </w:pPr>
            <w:r w:rsidRPr="001953F6">
              <w:rPr>
                <w:rFonts w:cs="Arial"/>
                <w:b/>
                <w:bCs/>
              </w:rPr>
              <w:t xml:space="preserve">Antologías Páginas </w:t>
            </w:r>
            <w:r>
              <w:rPr>
                <w:rFonts w:cs="Arial"/>
                <w:b/>
                <w:bCs/>
              </w:rPr>
              <w:t>d</w:t>
            </w:r>
            <w:r w:rsidRPr="001953F6">
              <w:rPr>
                <w:rFonts w:cs="Arial"/>
                <w:b/>
                <w:bCs/>
              </w:rPr>
              <w:t>e la 12</w:t>
            </w:r>
            <w:r>
              <w:rPr>
                <w:rFonts w:cs="Arial"/>
                <w:b/>
                <w:bCs/>
              </w:rPr>
              <w:t>6 a la 131</w:t>
            </w:r>
          </w:p>
          <w:p w14:paraId="4DD38D34" w14:textId="77777777" w:rsidR="00CF3437" w:rsidRPr="001953F6" w:rsidRDefault="00CF3437" w:rsidP="00CF3437">
            <w:pPr>
              <w:spacing w:line="276" w:lineRule="auto"/>
              <w:contextualSpacing/>
              <w:jc w:val="both"/>
              <w:rPr>
                <w:rFonts w:cstheme="minorHAnsi"/>
                <w:b/>
                <w:bCs/>
              </w:rPr>
            </w:pPr>
            <w:r w:rsidRPr="001953F6">
              <w:rPr>
                <w:rFonts w:cstheme="minorHAnsi"/>
                <w:b/>
                <w:bCs/>
              </w:rPr>
              <w:t>Unidad 3</w:t>
            </w:r>
          </w:p>
          <w:p w14:paraId="47DCDB42" w14:textId="77777777" w:rsidR="00CF3437" w:rsidRDefault="00CF3437" w:rsidP="00CF3437">
            <w:pPr>
              <w:spacing w:line="276" w:lineRule="auto"/>
              <w:contextualSpacing/>
              <w:jc w:val="both"/>
              <w:rPr>
                <w:rFonts w:cs="Arial"/>
              </w:rPr>
            </w:pPr>
            <w:r w:rsidRPr="001953F6">
              <w:rPr>
                <w:rFonts w:cs="Arial"/>
              </w:rPr>
              <w:t xml:space="preserve">Reconocimiento de los conceptos básicos de la gestión del riesgo, para concienciar sobre la importancia de esta temática. </w:t>
            </w:r>
          </w:p>
          <w:p w14:paraId="7ED444DF" w14:textId="77777777" w:rsidR="00CF3437" w:rsidRDefault="00CF3437" w:rsidP="00CF3437">
            <w:pPr>
              <w:spacing w:line="276" w:lineRule="auto"/>
              <w:contextualSpacing/>
              <w:jc w:val="both"/>
              <w:rPr>
                <w:rFonts w:cs="Arial"/>
                <w:b/>
                <w:bCs/>
              </w:rPr>
            </w:pPr>
          </w:p>
          <w:p w14:paraId="30630D4F" w14:textId="77777777" w:rsidR="00CF3437" w:rsidRPr="001953F6" w:rsidRDefault="00CF3437" w:rsidP="00CF3437">
            <w:pPr>
              <w:spacing w:line="276" w:lineRule="auto"/>
              <w:contextualSpacing/>
              <w:jc w:val="both"/>
              <w:rPr>
                <w:rFonts w:cs="Arial"/>
                <w:b/>
                <w:bCs/>
              </w:rPr>
            </w:pPr>
            <w:r w:rsidRPr="001953F6">
              <w:rPr>
                <w:rFonts w:cs="Arial"/>
                <w:b/>
                <w:bCs/>
              </w:rPr>
              <w:t xml:space="preserve">Antologías Páginas </w:t>
            </w:r>
          </w:p>
          <w:p w14:paraId="6302518F" w14:textId="77777777" w:rsidR="00CF3437" w:rsidRPr="001953F6" w:rsidRDefault="00CF3437" w:rsidP="00CF3437">
            <w:pPr>
              <w:spacing w:line="276" w:lineRule="auto"/>
              <w:contextualSpacing/>
              <w:jc w:val="both"/>
              <w:rPr>
                <w:rFonts w:cs="Arial"/>
                <w:b/>
                <w:bCs/>
              </w:rPr>
            </w:pPr>
            <w:r w:rsidRPr="001953F6">
              <w:rPr>
                <w:rFonts w:cs="Arial"/>
                <w:b/>
                <w:bCs/>
              </w:rPr>
              <w:t>De la 1</w:t>
            </w:r>
            <w:r>
              <w:rPr>
                <w:rFonts w:cs="Arial"/>
                <w:b/>
                <w:bCs/>
              </w:rPr>
              <w:t>31 a la 151</w:t>
            </w:r>
          </w:p>
          <w:p w14:paraId="46B9E15B" w14:textId="6AFFCE30" w:rsidR="00CF3437" w:rsidRPr="000B6735" w:rsidRDefault="00CF3437" w:rsidP="00CF3437">
            <w:pPr>
              <w:spacing w:after="0" w:line="240" w:lineRule="auto"/>
              <w:jc w:val="both"/>
              <w:rPr>
                <w:rFonts w:ascii="Verdana" w:eastAsia="Calibri" w:hAnsi="Verdana" w:cs="Arial"/>
                <w:b/>
                <w:sz w:val="24"/>
                <w:lang w:val="es-ES" w:eastAsia="es-ES"/>
              </w:rPr>
            </w:pPr>
            <w:r w:rsidRPr="001953F6">
              <w:rPr>
                <w:rFonts w:cs="Arial"/>
              </w:rPr>
              <w:t>Comprensión de los eventos naturales y/o antrópicos, para la toma de conciencia sobre la necesidad de mejorar la gestión del riesgo en Costa Rica.</w:t>
            </w:r>
          </w:p>
        </w:tc>
        <w:tc>
          <w:tcPr>
            <w:tcW w:w="3260" w:type="dxa"/>
            <w:tcBorders>
              <w:top w:val="single" w:sz="4" w:space="0" w:color="auto"/>
              <w:left w:val="single" w:sz="4" w:space="0" w:color="auto"/>
              <w:bottom w:val="single" w:sz="4" w:space="0" w:color="auto"/>
              <w:right w:val="single" w:sz="4" w:space="0" w:color="auto"/>
            </w:tcBorders>
          </w:tcPr>
          <w:p w14:paraId="7295EF36" w14:textId="77777777" w:rsidR="00CF3437" w:rsidRPr="001953F6" w:rsidRDefault="00CF3437" w:rsidP="00CF3437">
            <w:pPr>
              <w:pStyle w:val="Sinespaciado"/>
              <w:spacing w:line="256" w:lineRule="auto"/>
              <w:jc w:val="both"/>
              <w:rPr>
                <w:rFonts w:asciiTheme="minorHAnsi" w:eastAsiaTheme="minorHAnsi" w:hAnsiTheme="minorHAnsi" w:cs="Arial"/>
                <w:sz w:val="22"/>
                <w:szCs w:val="22"/>
                <w:lang w:eastAsia="en-US"/>
              </w:rPr>
            </w:pPr>
          </w:p>
          <w:p w14:paraId="7D06DA7B" w14:textId="77777777" w:rsidR="00CF3437" w:rsidRDefault="00CF3437" w:rsidP="00CF3437">
            <w:pPr>
              <w:pStyle w:val="Sinespaciado"/>
              <w:spacing w:line="256" w:lineRule="auto"/>
              <w:jc w:val="both"/>
              <w:rPr>
                <w:rFonts w:asciiTheme="minorHAnsi" w:eastAsiaTheme="minorHAnsi" w:hAnsiTheme="minorHAnsi" w:cs="Arial"/>
                <w:sz w:val="22"/>
                <w:szCs w:val="22"/>
                <w:lang w:eastAsia="en-US"/>
              </w:rPr>
            </w:pPr>
          </w:p>
          <w:p w14:paraId="0AF8A83C" w14:textId="77777777" w:rsidR="00CF3437" w:rsidRDefault="00CF3437" w:rsidP="00CF3437">
            <w:pPr>
              <w:spacing w:after="0" w:line="240" w:lineRule="auto"/>
              <w:jc w:val="both"/>
              <w:rPr>
                <w:rFonts w:cs="Arial"/>
              </w:rPr>
            </w:pPr>
            <w:r w:rsidRPr="001953F6">
              <w:rPr>
                <w:rFonts w:cs="Arial"/>
              </w:rPr>
              <w:t>Reconoce los conceptos de amenaza natural, antrópica entre otros, para tomar conciencia de la importancia de la gestión del riesgo en la sociedad.</w:t>
            </w:r>
          </w:p>
          <w:p w14:paraId="005AA98B" w14:textId="77777777" w:rsidR="00CF3437" w:rsidRDefault="00CF3437" w:rsidP="00CF3437">
            <w:pPr>
              <w:spacing w:after="0" w:line="240" w:lineRule="auto"/>
              <w:jc w:val="both"/>
              <w:rPr>
                <w:rFonts w:ascii="Verdana" w:eastAsia="Calibri" w:hAnsi="Verdana" w:cs="Arial"/>
                <w:b/>
                <w:sz w:val="24"/>
                <w:lang w:eastAsia="es-ES"/>
              </w:rPr>
            </w:pPr>
          </w:p>
          <w:p w14:paraId="3126DF43" w14:textId="77777777" w:rsidR="00CF3437" w:rsidRDefault="00CF3437" w:rsidP="00CF3437">
            <w:pPr>
              <w:spacing w:after="0" w:line="240" w:lineRule="auto"/>
              <w:jc w:val="both"/>
              <w:rPr>
                <w:rFonts w:cs="Arial"/>
              </w:rPr>
            </w:pPr>
          </w:p>
          <w:p w14:paraId="75445831" w14:textId="77777777" w:rsidR="00CF3437" w:rsidRDefault="00CF3437" w:rsidP="00CF3437">
            <w:pPr>
              <w:spacing w:after="0" w:line="240" w:lineRule="auto"/>
              <w:jc w:val="both"/>
              <w:rPr>
                <w:rFonts w:cs="Arial"/>
              </w:rPr>
            </w:pPr>
            <w:r w:rsidRPr="001953F6">
              <w:rPr>
                <w:rFonts w:cs="Arial"/>
              </w:rPr>
              <w:t xml:space="preserve">Comprende cómo los eventos naturales y/o antrópicos son parte de un sistema dinámico de interrelación e interdependencia para la toma de conciencia del </w:t>
            </w:r>
            <w:r w:rsidRPr="001953F6">
              <w:rPr>
                <w:rFonts w:cs="Arial"/>
              </w:rPr>
              <w:lastRenderedPageBreak/>
              <w:t>mejoramiento de la gestión del riesgo.</w:t>
            </w:r>
          </w:p>
          <w:p w14:paraId="4CDDFCAA" w14:textId="77777777" w:rsidR="00CF3437" w:rsidRDefault="00CF3437" w:rsidP="00CF3437">
            <w:pPr>
              <w:spacing w:after="0" w:line="240" w:lineRule="auto"/>
              <w:jc w:val="both"/>
              <w:rPr>
                <w:rFonts w:cs="Arial"/>
              </w:rPr>
            </w:pPr>
          </w:p>
          <w:p w14:paraId="64074AD4" w14:textId="046FB777" w:rsidR="00CF3437" w:rsidRPr="000B6735" w:rsidRDefault="00CF3437" w:rsidP="00CF3437">
            <w:pPr>
              <w:spacing w:after="0" w:line="240" w:lineRule="auto"/>
              <w:jc w:val="both"/>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6CEA101" w14:textId="77777777" w:rsidR="00CF3437" w:rsidRPr="00C74F6F" w:rsidRDefault="00CF3437" w:rsidP="00CF3437">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40034BC0" w14:textId="77777777" w:rsidR="00CF3437" w:rsidRPr="000B6735" w:rsidRDefault="00CF3437" w:rsidP="00CF3437">
            <w:pPr>
              <w:spacing w:after="0" w:line="240" w:lineRule="auto"/>
              <w:rPr>
                <w:rFonts w:ascii="Verdana" w:eastAsia="Calibri" w:hAnsi="Verdana" w:cs="Arial"/>
                <w:sz w:val="18"/>
                <w:lang w:val="es-ES" w:eastAsia="es-ES"/>
              </w:rPr>
            </w:pPr>
          </w:p>
        </w:tc>
      </w:tr>
      <w:tr w:rsidR="00CF3437" w:rsidRPr="000B6735" w14:paraId="28C03FD7" w14:textId="77777777" w:rsidTr="00CF3437">
        <w:trPr>
          <w:trHeight w:val="5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C443EDD"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2C87CA"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828" w:type="dxa"/>
            <w:tcBorders>
              <w:top w:val="single" w:sz="4" w:space="0" w:color="auto"/>
              <w:left w:val="single" w:sz="4" w:space="0" w:color="auto"/>
              <w:bottom w:val="single" w:sz="4" w:space="0" w:color="auto"/>
              <w:right w:val="single" w:sz="4" w:space="0" w:color="auto"/>
            </w:tcBorders>
          </w:tcPr>
          <w:p w14:paraId="2BA7A0A6" w14:textId="77777777" w:rsidR="00CF3437" w:rsidRPr="001953F6" w:rsidRDefault="00CF3437" w:rsidP="00CF3437">
            <w:pPr>
              <w:spacing w:line="276" w:lineRule="auto"/>
              <w:contextualSpacing/>
              <w:jc w:val="both"/>
              <w:rPr>
                <w:rFonts w:cs="Arial"/>
                <w:b/>
                <w:bCs/>
              </w:rPr>
            </w:pPr>
            <w:r w:rsidRPr="001953F6">
              <w:rPr>
                <w:rFonts w:cs="Arial"/>
                <w:b/>
                <w:bCs/>
              </w:rPr>
              <w:t xml:space="preserve">Antologías Páginas </w:t>
            </w:r>
          </w:p>
          <w:p w14:paraId="58CABBB9" w14:textId="77777777" w:rsidR="00CF3437" w:rsidRPr="001953F6" w:rsidRDefault="00CF3437" w:rsidP="00CF3437">
            <w:pPr>
              <w:spacing w:line="276" w:lineRule="auto"/>
              <w:contextualSpacing/>
              <w:jc w:val="both"/>
              <w:rPr>
                <w:rFonts w:cs="Arial"/>
                <w:b/>
                <w:bCs/>
              </w:rPr>
            </w:pPr>
            <w:r w:rsidRPr="001953F6">
              <w:rPr>
                <w:rFonts w:cs="Arial"/>
                <w:b/>
                <w:bCs/>
              </w:rPr>
              <w:t>De la 1</w:t>
            </w:r>
            <w:r>
              <w:rPr>
                <w:rFonts w:cs="Arial"/>
                <w:b/>
                <w:bCs/>
              </w:rPr>
              <w:t>51 a la 162</w:t>
            </w:r>
          </w:p>
          <w:p w14:paraId="7490839E" w14:textId="77777777" w:rsidR="00CF3437" w:rsidRPr="001953F6" w:rsidRDefault="00CF3437" w:rsidP="00CF3437">
            <w:pPr>
              <w:spacing w:line="276" w:lineRule="auto"/>
              <w:contextualSpacing/>
              <w:jc w:val="both"/>
              <w:rPr>
                <w:rFonts w:cs="Arial"/>
              </w:rPr>
            </w:pPr>
            <w:r w:rsidRPr="001953F6">
              <w:rPr>
                <w:rFonts w:cs="Arial"/>
              </w:rPr>
              <w:t xml:space="preserve">Análisis crítico de la legislación existente para comprender las responsabilidades ciudadanas en la gestión del riesgo. </w:t>
            </w:r>
          </w:p>
          <w:p w14:paraId="67163550" w14:textId="77777777" w:rsidR="00CF3437" w:rsidRDefault="00CF3437" w:rsidP="00CF3437">
            <w:pPr>
              <w:spacing w:line="276" w:lineRule="auto"/>
              <w:contextualSpacing/>
              <w:jc w:val="both"/>
              <w:rPr>
                <w:rFonts w:cs="Arial"/>
              </w:rPr>
            </w:pPr>
          </w:p>
          <w:p w14:paraId="5A083413" w14:textId="77777777" w:rsidR="00CF3437" w:rsidRDefault="00CF3437" w:rsidP="00CF3437">
            <w:pPr>
              <w:spacing w:after="0" w:line="240" w:lineRule="auto"/>
              <w:rPr>
                <w:rFonts w:cs="Arial"/>
              </w:rPr>
            </w:pPr>
          </w:p>
          <w:p w14:paraId="07C299F8" w14:textId="0B67D968" w:rsidR="00CF3437" w:rsidRDefault="00CF3437" w:rsidP="00CF3437">
            <w:pPr>
              <w:spacing w:after="0" w:line="240" w:lineRule="auto"/>
              <w:rPr>
                <w:rFonts w:cs="Arial"/>
              </w:rPr>
            </w:pPr>
          </w:p>
          <w:p w14:paraId="2A0C0F59" w14:textId="77777777" w:rsidR="00967BED" w:rsidRDefault="00967BED" w:rsidP="00CF3437">
            <w:pPr>
              <w:spacing w:after="0" w:line="240" w:lineRule="auto"/>
              <w:rPr>
                <w:rFonts w:cs="Arial"/>
              </w:rPr>
            </w:pPr>
          </w:p>
          <w:p w14:paraId="4F996322" w14:textId="77777777" w:rsidR="00CF3437" w:rsidRDefault="00CF3437" w:rsidP="00CF3437">
            <w:pPr>
              <w:spacing w:after="0" w:line="240" w:lineRule="auto"/>
              <w:rPr>
                <w:rFonts w:cs="Arial"/>
              </w:rPr>
            </w:pPr>
            <w:r w:rsidRPr="001953F6">
              <w:rPr>
                <w:rFonts w:cs="Arial"/>
              </w:rPr>
              <w:t>Reconocimiento de la Comisión Nacional de Prevención de Riesgos y Atención de Emergencias para concienciar sobre su importancia.</w:t>
            </w:r>
          </w:p>
          <w:p w14:paraId="5462329D"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A7CF75A" w14:textId="77777777" w:rsidR="00CF3437" w:rsidRPr="001953F6" w:rsidRDefault="00CF3437" w:rsidP="00CF3437">
            <w:pPr>
              <w:pStyle w:val="Sinespaciado"/>
              <w:spacing w:line="256" w:lineRule="auto"/>
              <w:jc w:val="both"/>
              <w:rPr>
                <w:rFonts w:asciiTheme="minorHAnsi" w:eastAsiaTheme="minorHAnsi" w:hAnsiTheme="minorHAnsi" w:cs="Arial"/>
                <w:sz w:val="22"/>
                <w:szCs w:val="22"/>
                <w:lang w:eastAsia="en-US"/>
              </w:rPr>
            </w:pPr>
            <w:r w:rsidRPr="001953F6">
              <w:rPr>
                <w:rFonts w:asciiTheme="minorHAnsi" w:eastAsiaTheme="minorHAnsi" w:hAnsiTheme="minorHAnsi" w:cs="Arial"/>
                <w:sz w:val="22"/>
                <w:szCs w:val="22"/>
                <w:lang w:eastAsia="en-US"/>
              </w:rPr>
              <w:t>Análisis crítico de la Ley Nacional de Atención de Emergencias que permita la comprensión de las responsabilidades y derechos que establece esta normativa en la gestión del riesgo para la seguridad de las personas frente a fenómenos peligrosos.</w:t>
            </w:r>
          </w:p>
          <w:p w14:paraId="37D8052E" w14:textId="77777777" w:rsidR="00967BED" w:rsidRDefault="00967BED" w:rsidP="00CF3437">
            <w:pPr>
              <w:spacing w:after="0" w:line="240" w:lineRule="auto"/>
              <w:jc w:val="center"/>
              <w:rPr>
                <w:rFonts w:cs="Arial"/>
              </w:rPr>
            </w:pPr>
          </w:p>
          <w:p w14:paraId="563C8FF8" w14:textId="0C9B2B47" w:rsidR="00CF3437" w:rsidRPr="000B6735" w:rsidRDefault="00CF3437" w:rsidP="00967BED">
            <w:pPr>
              <w:spacing w:after="0" w:line="240" w:lineRule="auto"/>
              <w:jc w:val="both"/>
              <w:rPr>
                <w:rFonts w:ascii="Verdana" w:eastAsia="Calibri" w:hAnsi="Verdana" w:cs="Arial"/>
                <w:b/>
                <w:sz w:val="18"/>
                <w:lang w:val="es-ES" w:eastAsia="es-ES"/>
              </w:rPr>
            </w:pPr>
            <w:r w:rsidRPr="001953F6">
              <w:rPr>
                <w:rFonts w:cs="Arial"/>
              </w:rPr>
              <w:t>Reconoce las funciones de la Comisión Nacional de Prevención de Riesgos y Atención de Emergencias para valorar las implicaciones económicas, socioculturales y éticas en las comunidades.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5B91751" w14:textId="77777777" w:rsidR="00CF3437" w:rsidRPr="000B6735" w:rsidRDefault="00CF3437" w:rsidP="00CF3437">
            <w:pPr>
              <w:jc w:val="center"/>
              <w:rPr>
                <w:rFonts w:ascii="Verdana" w:eastAsia="Calibri" w:hAnsi="Verdana" w:cs="Arial"/>
                <w:b/>
                <w:sz w:val="24"/>
                <w:lang w:val="es-ES" w:eastAsia="es-ES"/>
              </w:rPr>
            </w:pPr>
          </w:p>
        </w:tc>
      </w:tr>
      <w:tr w:rsidR="00CF3437" w:rsidRPr="000B6735" w14:paraId="408684BC"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25DE488"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1535E9"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828" w:type="dxa"/>
            <w:tcBorders>
              <w:top w:val="single" w:sz="4" w:space="0" w:color="auto"/>
              <w:left w:val="single" w:sz="4" w:space="0" w:color="auto"/>
              <w:bottom w:val="single" w:sz="4" w:space="0" w:color="auto"/>
              <w:right w:val="single" w:sz="4" w:space="0" w:color="auto"/>
            </w:tcBorders>
          </w:tcPr>
          <w:p w14:paraId="649BFEAE" w14:textId="77777777" w:rsidR="00CF3437" w:rsidRPr="001953F6" w:rsidRDefault="00CF3437" w:rsidP="00CF3437">
            <w:pPr>
              <w:spacing w:line="276" w:lineRule="auto"/>
              <w:contextualSpacing/>
              <w:jc w:val="both"/>
              <w:rPr>
                <w:rFonts w:cs="Arial"/>
                <w:b/>
                <w:bCs/>
              </w:rPr>
            </w:pPr>
            <w:r w:rsidRPr="001953F6">
              <w:rPr>
                <w:rFonts w:cs="Arial"/>
                <w:b/>
                <w:bCs/>
              </w:rPr>
              <w:t xml:space="preserve">De la </w:t>
            </w:r>
            <w:r>
              <w:rPr>
                <w:rFonts w:cs="Arial"/>
                <w:b/>
                <w:bCs/>
              </w:rPr>
              <w:t>163 a la 194</w:t>
            </w:r>
          </w:p>
          <w:p w14:paraId="4F8647E1" w14:textId="77777777" w:rsidR="00CF3437" w:rsidRPr="001953F6" w:rsidRDefault="00CF3437" w:rsidP="00CF3437">
            <w:pPr>
              <w:pStyle w:val="Sinespaciado"/>
              <w:spacing w:line="256" w:lineRule="auto"/>
              <w:jc w:val="both"/>
              <w:rPr>
                <w:rFonts w:asciiTheme="minorHAnsi" w:eastAsiaTheme="minorHAnsi" w:hAnsiTheme="minorHAnsi" w:cs="Arial"/>
                <w:sz w:val="22"/>
                <w:szCs w:val="22"/>
                <w:lang w:eastAsia="en-US"/>
              </w:rPr>
            </w:pPr>
            <w:r w:rsidRPr="001953F6">
              <w:rPr>
                <w:rFonts w:asciiTheme="minorHAnsi" w:eastAsiaTheme="minorHAnsi" w:hAnsiTheme="minorHAnsi" w:cs="Arial"/>
                <w:sz w:val="22"/>
                <w:szCs w:val="22"/>
                <w:lang w:eastAsia="en-US"/>
              </w:rPr>
              <w:t xml:space="preserve">Identificación de los fenómenos peligrosos, para el análisis de las situaciones que conlleven algún riesgo en la institución y la comunidad. </w:t>
            </w:r>
          </w:p>
          <w:p w14:paraId="6D806770" w14:textId="4DAABBAE" w:rsidR="00CF3437" w:rsidRDefault="00CF3437" w:rsidP="00CF3437">
            <w:pPr>
              <w:pStyle w:val="Sinespaciado"/>
              <w:spacing w:line="256" w:lineRule="auto"/>
              <w:jc w:val="both"/>
              <w:rPr>
                <w:rFonts w:asciiTheme="minorHAnsi" w:eastAsiaTheme="minorHAnsi" w:hAnsiTheme="minorHAnsi" w:cs="Arial"/>
                <w:sz w:val="22"/>
                <w:szCs w:val="22"/>
                <w:lang w:eastAsia="en-US"/>
              </w:rPr>
            </w:pPr>
          </w:p>
          <w:p w14:paraId="29EECDF7" w14:textId="4BA731B5" w:rsidR="00967BED" w:rsidRDefault="00967BED" w:rsidP="00CF3437">
            <w:pPr>
              <w:pStyle w:val="Sinespaciado"/>
              <w:spacing w:line="256" w:lineRule="auto"/>
              <w:jc w:val="both"/>
              <w:rPr>
                <w:rFonts w:asciiTheme="minorHAnsi" w:eastAsiaTheme="minorHAnsi" w:hAnsiTheme="minorHAnsi" w:cs="Arial"/>
                <w:sz w:val="22"/>
                <w:szCs w:val="22"/>
                <w:lang w:eastAsia="en-US"/>
              </w:rPr>
            </w:pPr>
          </w:p>
          <w:p w14:paraId="682ACA43" w14:textId="77777777" w:rsidR="00967BED" w:rsidRPr="001953F6" w:rsidRDefault="00967BED" w:rsidP="00CF3437">
            <w:pPr>
              <w:pStyle w:val="Sinespaciado"/>
              <w:spacing w:line="256" w:lineRule="auto"/>
              <w:jc w:val="both"/>
              <w:rPr>
                <w:rFonts w:asciiTheme="minorHAnsi" w:eastAsiaTheme="minorHAnsi" w:hAnsiTheme="minorHAnsi" w:cs="Arial"/>
                <w:sz w:val="22"/>
                <w:szCs w:val="22"/>
                <w:lang w:eastAsia="en-US"/>
              </w:rPr>
            </w:pPr>
          </w:p>
          <w:p w14:paraId="720D38AF" w14:textId="77777777" w:rsidR="00CF3437" w:rsidRPr="001953F6" w:rsidRDefault="00CF3437" w:rsidP="00CF3437">
            <w:pPr>
              <w:pStyle w:val="Sinespaciado"/>
              <w:spacing w:line="256" w:lineRule="auto"/>
              <w:jc w:val="both"/>
              <w:rPr>
                <w:rFonts w:asciiTheme="minorHAnsi" w:eastAsiaTheme="minorHAnsi" w:hAnsiTheme="minorHAnsi" w:cs="Arial"/>
                <w:sz w:val="22"/>
                <w:szCs w:val="22"/>
                <w:lang w:eastAsia="en-US"/>
              </w:rPr>
            </w:pPr>
            <w:r w:rsidRPr="001953F6">
              <w:rPr>
                <w:rFonts w:asciiTheme="minorHAnsi" w:eastAsiaTheme="minorHAnsi" w:hAnsiTheme="minorHAnsi" w:cs="Arial"/>
                <w:sz w:val="22"/>
                <w:szCs w:val="22"/>
                <w:lang w:eastAsia="en-US"/>
              </w:rPr>
              <w:t xml:space="preserve">Comprensión de la gestión del riesgo, para el mejoramiento de la capacidad </w:t>
            </w:r>
            <w:r w:rsidRPr="001953F6">
              <w:rPr>
                <w:rFonts w:asciiTheme="minorHAnsi" w:eastAsiaTheme="minorHAnsi" w:hAnsiTheme="minorHAnsi" w:cs="Arial"/>
                <w:sz w:val="22"/>
                <w:szCs w:val="22"/>
                <w:lang w:eastAsia="en-US"/>
              </w:rPr>
              <w:lastRenderedPageBreak/>
              <w:t xml:space="preserve">organizativa en los ámbitos institucional y comunal. </w:t>
            </w:r>
          </w:p>
          <w:p w14:paraId="00447B4D" w14:textId="77777777" w:rsidR="00CF3437" w:rsidRPr="001953F6" w:rsidRDefault="00CF3437" w:rsidP="00CF3437">
            <w:pPr>
              <w:spacing w:line="276" w:lineRule="auto"/>
              <w:contextualSpacing/>
              <w:jc w:val="both"/>
              <w:rPr>
                <w:rFonts w:cs="Arial"/>
              </w:rPr>
            </w:pPr>
          </w:p>
          <w:p w14:paraId="77F5A9A6" w14:textId="77777777" w:rsidR="00967BED" w:rsidRDefault="00967BED" w:rsidP="00967BED">
            <w:pPr>
              <w:spacing w:after="0" w:line="240" w:lineRule="auto"/>
              <w:jc w:val="both"/>
              <w:rPr>
                <w:rFonts w:cs="Arial"/>
              </w:rPr>
            </w:pPr>
          </w:p>
          <w:p w14:paraId="3E0A13DC" w14:textId="77777777" w:rsidR="00967BED" w:rsidRDefault="00967BED" w:rsidP="00967BED">
            <w:pPr>
              <w:spacing w:after="0" w:line="240" w:lineRule="auto"/>
              <w:jc w:val="both"/>
              <w:rPr>
                <w:rFonts w:cs="Arial"/>
              </w:rPr>
            </w:pPr>
          </w:p>
          <w:p w14:paraId="3A106FE4" w14:textId="77777777" w:rsidR="00967BED" w:rsidRDefault="00967BED" w:rsidP="00967BED">
            <w:pPr>
              <w:spacing w:after="0" w:line="240" w:lineRule="auto"/>
              <w:jc w:val="both"/>
              <w:rPr>
                <w:rFonts w:cs="Arial"/>
              </w:rPr>
            </w:pPr>
          </w:p>
          <w:p w14:paraId="00D80CEF" w14:textId="77777777" w:rsidR="00967BED" w:rsidRDefault="00967BED" w:rsidP="00967BED">
            <w:pPr>
              <w:spacing w:after="0" w:line="240" w:lineRule="auto"/>
              <w:jc w:val="both"/>
              <w:rPr>
                <w:rFonts w:cs="Arial"/>
              </w:rPr>
            </w:pPr>
          </w:p>
          <w:p w14:paraId="36186484" w14:textId="77777777" w:rsidR="00967BED" w:rsidRDefault="00967BED" w:rsidP="00967BED">
            <w:pPr>
              <w:spacing w:after="0" w:line="240" w:lineRule="auto"/>
              <w:jc w:val="both"/>
              <w:rPr>
                <w:rFonts w:cs="Arial"/>
              </w:rPr>
            </w:pPr>
          </w:p>
          <w:p w14:paraId="23C1F2E7" w14:textId="153F3D1E" w:rsidR="00CF3437" w:rsidRPr="000B6735" w:rsidRDefault="00CF3437" w:rsidP="00967BED">
            <w:pPr>
              <w:spacing w:after="0" w:line="240" w:lineRule="auto"/>
              <w:jc w:val="both"/>
              <w:rPr>
                <w:rFonts w:ascii="Verdana" w:eastAsia="Calibri" w:hAnsi="Verdana" w:cs="Arial"/>
                <w:b/>
                <w:sz w:val="24"/>
                <w:lang w:val="es-ES" w:eastAsia="es-ES"/>
              </w:rPr>
            </w:pPr>
            <w:r w:rsidRPr="001953F6">
              <w:rPr>
                <w:rFonts w:cs="Arial"/>
              </w:rPr>
              <w:t>Comprensión de la importancia de los Comités Institucional y Comunal de Gestión de Riesgo, para promover la participación de la persona joven en la búsqueda de soluciones.</w:t>
            </w:r>
          </w:p>
        </w:tc>
        <w:tc>
          <w:tcPr>
            <w:tcW w:w="3260" w:type="dxa"/>
            <w:tcBorders>
              <w:top w:val="single" w:sz="4" w:space="0" w:color="auto"/>
              <w:left w:val="single" w:sz="4" w:space="0" w:color="auto"/>
              <w:bottom w:val="single" w:sz="4" w:space="0" w:color="auto"/>
              <w:right w:val="single" w:sz="4" w:space="0" w:color="auto"/>
            </w:tcBorders>
          </w:tcPr>
          <w:p w14:paraId="1742B5CC" w14:textId="77777777" w:rsidR="00CF3437" w:rsidRPr="001953F6" w:rsidRDefault="00CF3437" w:rsidP="00CF3437">
            <w:pPr>
              <w:spacing w:line="276" w:lineRule="auto"/>
              <w:jc w:val="both"/>
              <w:rPr>
                <w:rFonts w:cs="Arial"/>
              </w:rPr>
            </w:pPr>
            <w:r w:rsidRPr="001953F6">
              <w:rPr>
                <w:rFonts w:cs="Arial"/>
              </w:rPr>
              <w:lastRenderedPageBreak/>
              <w:t xml:space="preserve">Identifica diversos fenómenos peligrosos, mediante conocimientos, técnicas y herramientas prácticas, para el análisis de las situaciones que conlleven algún riesgo en la institución y la comunidad. </w:t>
            </w:r>
          </w:p>
          <w:p w14:paraId="754507EE" w14:textId="77777777" w:rsidR="00CF3437" w:rsidRPr="001953F6" w:rsidRDefault="00CF3437" w:rsidP="00CF3437">
            <w:pPr>
              <w:spacing w:line="276" w:lineRule="auto"/>
              <w:jc w:val="both"/>
              <w:rPr>
                <w:rFonts w:cs="Arial"/>
              </w:rPr>
            </w:pPr>
            <w:r w:rsidRPr="001953F6">
              <w:rPr>
                <w:rFonts w:cs="Arial"/>
              </w:rPr>
              <w:t xml:space="preserve">Comprende cómo la gestión del riesgo y las acciones de participación de la persona joven </w:t>
            </w:r>
            <w:r w:rsidRPr="001953F6">
              <w:rPr>
                <w:rFonts w:cs="Arial"/>
              </w:rPr>
              <w:lastRenderedPageBreak/>
              <w:t xml:space="preserve">y/o adultas son fundamentales para el mejoramiento de la habilidad de organización institucional y comunal en la solución de las situaciones de peligro. </w:t>
            </w:r>
          </w:p>
          <w:p w14:paraId="629057CA" w14:textId="744E37D5" w:rsidR="00CF3437" w:rsidRPr="000B6735" w:rsidRDefault="00CF3437" w:rsidP="00967BED">
            <w:pPr>
              <w:spacing w:after="0" w:line="240" w:lineRule="auto"/>
              <w:jc w:val="both"/>
              <w:rPr>
                <w:rFonts w:ascii="Verdana" w:eastAsia="Calibri" w:hAnsi="Verdana" w:cs="Arial"/>
                <w:b/>
                <w:sz w:val="24"/>
                <w:lang w:val="es-ES" w:eastAsia="es-ES"/>
              </w:rPr>
            </w:pPr>
            <w:r w:rsidRPr="001953F6">
              <w:rPr>
                <w:rFonts w:cs="Arial"/>
              </w:rPr>
              <w:t>Comprende la importancia de los Comités Institucional y Comunal de Gestión de Riesgo, para promover la participación individual y social de la persona joven y/o adulta en la solución de los problemas socio-ambientales.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684D259" w14:textId="77777777" w:rsidR="00CF3437" w:rsidRPr="007A0CFC" w:rsidRDefault="00CF3437" w:rsidP="00CF3437">
            <w:pPr>
              <w:spacing w:after="0" w:line="240" w:lineRule="auto"/>
              <w:jc w:val="center"/>
              <w:rPr>
                <w:rFonts w:ascii="Verdana" w:eastAsia="Calibri" w:hAnsi="Verdana" w:cs="Arial"/>
                <w:sz w:val="18"/>
                <w:lang w:eastAsia="es-ES"/>
              </w:rPr>
            </w:pPr>
          </w:p>
        </w:tc>
      </w:tr>
      <w:tr w:rsidR="00CF3437" w:rsidRPr="000B6735" w14:paraId="15C3D128" w14:textId="77777777" w:rsidTr="00CF3437">
        <w:trPr>
          <w:trHeight w:val="30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039F096D"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7394802" w14:textId="77777777" w:rsidR="00CF3437" w:rsidRPr="000B6735" w:rsidRDefault="00CF3437" w:rsidP="00CF3437">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3B8C2B0D" w14:textId="77777777" w:rsidR="00CF3437" w:rsidRPr="000B6735" w:rsidRDefault="00CF3437" w:rsidP="00CF3437">
            <w:pPr>
              <w:spacing w:after="0" w:line="240" w:lineRule="auto"/>
              <w:jc w:val="center"/>
              <w:rPr>
                <w:rFonts w:ascii="Verdana" w:eastAsia="Calibri" w:hAnsi="Verdana" w:cs="Arial"/>
                <w:b/>
                <w:sz w:val="20"/>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0B5C5FA7" w14:textId="77777777" w:rsidR="00CF3437" w:rsidRPr="000B6735" w:rsidRDefault="00CF3437" w:rsidP="00CF3437">
            <w:pPr>
              <w:spacing w:after="0" w:line="240" w:lineRule="auto"/>
              <w:jc w:val="center"/>
              <w:rPr>
                <w:rFonts w:ascii="Verdana" w:eastAsia="Calibri" w:hAnsi="Verdana" w:cs="Arial"/>
                <w:b/>
                <w:sz w:val="20"/>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71CE398B" w14:textId="77777777" w:rsidR="00CF3437" w:rsidRPr="00B21566" w:rsidRDefault="00CF3437" w:rsidP="00CF3437">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0F828C53" w14:textId="48B42996" w:rsidR="00CF3437" w:rsidRDefault="00CF3437" w:rsidP="00CF3437">
            <w:pPr>
              <w:jc w:val="center"/>
              <w:rPr>
                <w:rFonts w:ascii="Verdana" w:eastAsia="Calibri" w:hAnsi="Verdana" w:cs="Arial"/>
                <w:b/>
              </w:rPr>
            </w:pPr>
            <w:r>
              <w:rPr>
                <w:rFonts w:ascii="Verdana" w:eastAsia="Calibri" w:hAnsi="Verdana" w:cs="Arial"/>
                <w:b/>
              </w:rPr>
              <w:t>II EVALUACIÓN</w:t>
            </w:r>
          </w:p>
          <w:p w14:paraId="1E4E0553" w14:textId="77777777" w:rsidR="00CF3437" w:rsidRPr="00B21566" w:rsidRDefault="00CF3437" w:rsidP="00CF3437">
            <w:pPr>
              <w:jc w:val="center"/>
              <w:rPr>
                <w:rFonts w:ascii="Verdana" w:eastAsia="Calibri" w:hAnsi="Verdana" w:cs="Arial"/>
                <w:b/>
              </w:rPr>
            </w:pPr>
          </w:p>
          <w:p w14:paraId="322F0B55" w14:textId="77777777" w:rsidR="00CF3437" w:rsidRDefault="00CF3437" w:rsidP="00CF3437">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51D28EF9" w14:textId="77777777" w:rsidR="00CF3437" w:rsidRPr="000B6735" w:rsidRDefault="00CF3437" w:rsidP="00CF3437">
            <w:pPr>
              <w:spacing w:after="0" w:line="240" w:lineRule="auto"/>
              <w:jc w:val="center"/>
              <w:rPr>
                <w:rFonts w:ascii="Verdana" w:eastAsia="Calibri" w:hAnsi="Verdana" w:cs="Arial"/>
                <w:sz w:val="18"/>
                <w:lang w:val="es-ES" w:eastAsia="es-ES"/>
              </w:rPr>
            </w:pPr>
          </w:p>
        </w:tc>
      </w:tr>
      <w:tr w:rsidR="00CF3437" w:rsidRPr="000B6735" w14:paraId="561D6356"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43BB830"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15B5F2"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828" w:type="dxa"/>
            <w:tcBorders>
              <w:top w:val="single" w:sz="4" w:space="0" w:color="auto"/>
              <w:left w:val="single" w:sz="4" w:space="0" w:color="auto"/>
              <w:bottom w:val="single" w:sz="4" w:space="0" w:color="auto"/>
              <w:right w:val="single" w:sz="4" w:space="0" w:color="auto"/>
            </w:tcBorders>
          </w:tcPr>
          <w:p w14:paraId="25F1DAB5" w14:textId="77777777" w:rsidR="00CF3437" w:rsidRPr="000B6735" w:rsidRDefault="00CF3437" w:rsidP="00CF3437">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A602AC5" w14:textId="77777777" w:rsidR="00CF3437" w:rsidRPr="000B6735" w:rsidRDefault="00CF3437" w:rsidP="00CF3437">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6559950" w14:textId="77777777" w:rsidR="00CF3437" w:rsidRPr="00B21566" w:rsidRDefault="00CF3437" w:rsidP="00CF3437">
            <w:pPr>
              <w:jc w:val="center"/>
              <w:rPr>
                <w:rFonts w:ascii="Verdana" w:eastAsia="Calibri" w:hAnsi="Verdana" w:cs="Arial"/>
                <w:b/>
                <w:sz w:val="18"/>
                <w:szCs w:val="18"/>
              </w:rPr>
            </w:pPr>
            <w:r w:rsidRPr="00B21566">
              <w:rPr>
                <w:rFonts w:ascii="Verdana" w:eastAsia="Calibri" w:hAnsi="Verdana" w:cs="Arial"/>
                <w:b/>
                <w:sz w:val="18"/>
              </w:rPr>
              <w:t>Entrega de resultados</w:t>
            </w:r>
          </w:p>
          <w:p w14:paraId="7CE7726B" w14:textId="77777777" w:rsidR="00CF3437" w:rsidRPr="000B6735" w:rsidRDefault="00CF3437" w:rsidP="00CF3437">
            <w:pPr>
              <w:spacing w:after="0" w:line="240" w:lineRule="auto"/>
              <w:jc w:val="center"/>
              <w:rPr>
                <w:rFonts w:ascii="Verdana" w:eastAsia="Calibri" w:hAnsi="Verdana" w:cs="Calibri"/>
                <w:bCs/>
                <w:sz w:val="18"/>
                <w:szCs w:val="18"/>
                <w:lang w:val="es-ES" w:eastAsia="es-ES"/>
              </w:rPr>
            </w:pPr>
          </w:p>
        </w:tc>
      </w:tr>
      <w:tr w:rsidR="00CF3437" w:rsidRPr="000B6735" w14:paraId="2EFA113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78CCCF"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55F09F"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828" w:type="dxa"/>
            <w:tcBorders>
              <w:top w:val="single" w:sz="4" w:space="0" w:color="auto"/>
              <w:left w:val="single" w:sz="4" w:space="0" w:color="auto"/>
              <w:bottom w:val="single" w:sz="4" w:space="0" w:color="auto"/>
              <w:right w:val="single" w:sz="4" w:space="0" w:color="auto"/>
            </w:tcBorders>
          </w:tcPr>
          <w:p w14:paraId="7CFCF247" w14:textId="77777777" w:rsidR="00CF3437" w:rsidRPr="000B6735" w:rsidRDefault="00CF3437" w:rsidP="00CF3437">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EE78B00" w14:textId="77777777" w:rsidR="00CF3437" w:rsidRPr="000B6735" w:rsidRDefault="00CF3437" w:rsidP="00CF3437">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3CC468E" w14:textId="77777777" w:rsidR="00CF3437" w:rsidRPr="00B21566" w:rsidRDefault="00CF3437" w:rsidP="00CF3437">
            <w:pPr>
              <w:jc w:val="center"/>
              <w:rPr>
                <w:rFonts w:ascii="Verdana" w:eastAsia="Calibri" w:hAnsi="Verdana" w:cs="Arial"/>
                <w:b/>
              </w:rPr>
            </w:pPr>
          </w:p>
          <w:p w14:paraId="2EBBA156" w14:textId="77777777" w:rsidR="00CF3437" w:rsidRDefault="00CF3437" w:rsidP="00CF3437">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6F291B5C" w14:textId="77777777" w:rsidR="00CF3437" w:rsidRPr="00B21566" w:rsidRDefault="00CF3437" w:rsidP="00CF3437">
            <w:pPr>
              <w:jc w:val="center"/>
              <w:rPr>
                <w:rFonts w:ascii="Verdana" w:eastAsia="Calibri" w:hAnsi="Verdana" w:cs="Arial"/>
                <w:b/>
                <w:color w:val="4F81BD"/>
                <w:sz w:val="18"/>
              </w:rPr>
            </w:pPr>
          </w:p>
          <w:p w14:paraId="170B7E54" w14:textId="076842FC" w:rsidR="00CF3437" w:rsidRPr="000B6735" w:rsidRDefault="00CF3437" w:rsidP="00CF3437">
            <w:pPr>
              <w:spacing w:after="0" w:line="240" w:lineRule="auto"/>
              <w:jc w:val="center"/>
              <w:rPr>
                <w:rFonts w:ascii="Verdana" w:eastAsia="Calibri" w:hAnsi="Verdana" w:cs="Arial"/>
                <w:b/>
                <w:sz w:val="18"/>
                <w:lang w:val="es-ES" w:eastAsia="es-ES"/>
              </w:rPr>
            </w:pPr>
          </w:p>
        </w:tc>
      </w:tr>
      <w:tr w:rsidR="00CF3437" w:rsidRPr="000B6735" w14:paraId="577EFA85"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A7252E0"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E23F8E"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828" w:type="dxa"/>
            <w:tcBorders>
              <w:top w:val="single" w:sz="4" w:space="0" w:color="auto"/>
              <w:left w:val="single" w:sz="4" w:space="0" w:color="auto"/>
              <w:bottom w:val="single" w:sz="4" w:space="0" w:color="auto"/>
              <w:right w:val="single" w:sz="4" w:space="0" w:color="auto"/>
            </w:tcBorders>
          </w:tcPr>
          <w:p w14:paraId="68ACFECE" w14:textId="77777777" w:rsidR="00CF3437" w:rsidRPr="000B6735" w:rsidRDefault="00CF3437" w:rsidP="00CF3437">
            <w:pPr>
              <w:spacing w:after="0" w:line="240" w:lineRule="auto"/>
              <w:jc w:val="center"/>
              <w:rPr>
                <w:rFonts w:ascii="Verdana" w:eastAsia="Calibri" w:hAnsi="Verdana" w:cs="Arial"/>
                <w:b/>
                <w:color w:val="4F81BD"/>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FB804F8" w14:textId="77777777" w:rsidR="00CF3437" w:rsidRPr="000B6735" w:rsidRDefault="00CF3437" w:rsidP="00CF3437">
            <w:pPr>
              <w:spacing w:after="0" w:line="240" w:lineRule="auto"/>
              <w:jc w:val="center"/>
              <w:rPr>
                <w:rFonts w:ascii="Verdana" w:eastAsia="Calibri" w:hAnsi="Verdana" w:cs="Arial"/>
                <w:b/>
                <w:color w:val="4F81BD"/>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1A379A8" w14:textId="77777777" w:rsidR="00CF3437" w:rsidRPr="000B6735" w:rsidRDefault="00CF3437" w:rsidP="00CF3437">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CF3437" w:rsidRPr="000B6735" w14:paraId="0827C60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D5DAE03"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97FEE" w14:textId="77777777" w:rsidR="00CF3437" w:rsidRPr="000B6735" w:rsidRDefault="00CF3437" w:rsidP="00CF3437">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828" w:type="dxa"/>
            <w:tcBorders>
              <w:top w:val="single" w:sz="4" w:space="0" w:color="auto"/>
              <w:left w:val="single" w:sz="4" w:space="0" w:color="auto"/>
              <w:bottom w:val="single" w:sz="4" w:space="0" w:color="auto"/>
              <w:right w:val="single" w:sz="4" w:space="0" w:color="auto"/>
            </w:tcBorders>
          </w:tcPr>
          <w:p w14:paraId="11DDBB4F"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267841E"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8443223" w14:textId="77777777" w:rsidR="00CF3437" w:rsidRDefault="00CF3437" w:rsidP="00CF3437">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4B444E3F" w14:textId="77777777" w:rsidR="00CF3437" w:rsidRDefault="00CF3437" w:rsidP="00CF3437">
            <w:pPr>
              <w:tabs>
                <w:tab w:val="left" w:pos="0"/>
              </w:tabs>
              <w:jc w:val="center"/>
              <w:rPr>
                <w:rFonts w:ascii="Verdana" w:eastAsia="Calibri" w:hAnsi="Verdana" w:cs="Arial"/>
                <w:b/>
                <w:sz w:val="18"/>
              </w:rPr>
            </w:pPr>
          </w:p>
          <w:p w14:paraId="77DCA39A" w14:textId="77777777" w:rsidR="00CF3437" w:rsidRDefault="00CF3437" w:rsidP="00CF3437">
            <w:pPr>
              <w:autoSpaceDE w:val="0"/>
              <w:autoSpaceDN w:val="0"/>
              <w:adjustRightInd w:val="0"/>
              <w:jc w:val="center"/>
              <w:rPr>
                <w:rFonts w:ascii="Verdana" w:eastAsia="Calibri" w:hAnsi="Verdana" w:cs="Verdana"/>
                <w:b/>
                <w:bCs/>
                <w:color w:val="000000"/>
                <w:sz w:val="18"/>
                <w:szCs w:val="18"/>
                <w:lang w:eastAsia="es-CR"/>
              </w:rPr>
            </w:pPr>
          </w:p>
          <w:p w14:paraId="667D5470" w14:textId="7F627F35" w:rsidR="00CF3437" w:rsidRPr="00C5242D" w:rsidRDefault="00CF3437" w:rsidP="00CF3437">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3910BF">
              <w:rPr>
                <w:rFonts w:ascii="Verdana" w:eastAsia="Calibri" w:hAnsi="Verdana" w:cs="Verdana"/>
                <w:b/>
                <w:bCs/>
                <w:color w:val="4F81BD"/>
                <w:sz w:val="18"/>
                <w:szCs w:val="18"/>
                <w:lang w:eastAsia="es-CR"/>
              </w:rPr>
              <w:t>4</w:t>
            </w:r>
          </w:p>
          <w:p w14:paraId="711D3283" w14:textId="77777777" w:rsidR="00CF3437" w:rsidRPr="000B6735" w:rsidRDefault="00CF3437" w:rsidP="00CF3437">
            <w:pPr>
              <w:jc w:val="center"/>
              <w:rPr>
                <w:rFonts w:ascii="Verdana" w:eastAsia="Calibri" w:hAnsi="Verdana" w:cs="Arial"/>
                <w:b/>
                <w:sz w:val="18"/>
                <w:szCs w:val="18"/>
                <w:lang w:val="es-ES" w:eastAsia="es-ES"/>
              </w:rPr>
            </w:pPr>
          </w:p>
        </w:tc>
      </w:tr>
      <w:tr w:rsidR="00CF3437" w:rsidRPr="000B6735" w14:paraId="16DE701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8E4A686" w14:textId="77777777" w:rsidR="00CF3437" w:rsidRDefault="00CF3437" w:rsidP="00CF3437">
            <w:pPr>
              <w:spacing w:after="0" w:line="240" w:lineRule="auto"/>
              <w:jc w:val="center"/>
              <w:rPr>
                <w:rFonts w:ascii="Verdana" w:eastAsia="Calibri" w:hAnsi="Verdana" w:cs="Arial"/>
                <w:b/>
                <w:sz w:val="18"/>
              </w:rPr>
            </w:pPr>
            <w:r>
              <w:rPr>
                <w:rFonts w:ascii="Verdana" w:eastAsia="Calibri" w:hAnsi="Verdana" w:cs="Arial"/>
                <w:b/>
                <w:sz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D5546B" w14:textId="77777777" w:rsidR="00CF3437" w:rsidRDefault="00CF3437" w:rsidP="00CF3437">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11482E1" w14:textId="77777777" w:rsidR="00CF3437" w:rsidRPr="000B6735" w:rsidRDefault="00CF3437" w:rsidP="00CF3437">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AEDF53D"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5E5F69B" w14:textId="77777777" w:rsidR="00CF3437" w:rsidRPr="00161B2E" w:rsidRDefault="00CF3437" w:rsidP="00CF3437">
            <w:pPr>
              <w:jc w:val="center"/>
              <w:rPr>
                <w:rFonts w:ascii="Verdana" w:eastAsia="Calibri" w:hAnsi="Verdana" w:cs="Arial"/>
                <w:b/>
                <w:sz w:val="18"/>
              </w:rPr>
            </w:pPr>
            <w:r>
              <w:rPr>
                <w:rFonts w:ascii="Verdana" w:eastAsia="Calibri" w:hAnsi="Verdana" w:cs="Arial"/>
                <w:b/>
                <w:u w:val="single"/>
              </w:rPr>
              <w:t>Matrícula II semestre 2024</w:t>
            </w:r>
          </w:p>
          <w:p w14:paraId="72328327" w14:textId="77777777" w:rsidR="00CF3437" w:rsidRDefault="00CF3437" w:rsidP="00CF3437">
            <w:pPr>
              <w:autoSpaceDE w:val="0"/>
              <w:autoSpaceDN w:val="0"/>
              <w:adjustRightInd w:val="0"/>
              <w:jc w:val="center"/>
              <w:rPr>
                <w:rFonts w:ascii="Verdana" w:eastAsia="Calibri" w:hAnsi="Verdana" w:cs="Verdana"/>
                <w:b/>
                <w:bCs/>
                <w:color w:val="000000"/>
                <w:sz w:val="18"/>
                <w:szCs w:val="18"/>
                <w:lang w:eastAsia="es-CR"/>
              </w:rPr>
            </w:pPr>
          </w:p>
        </w:tc>
      </w:tr>
      <w:tr w:rsidR="00CF3437" w:rsidRPr="000B6735" w14:paraId="00AD5F48" w14:textId="77777777" w:rsidTr="00CF3437">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E801FF6" w14:textId="77777777" w:rsidR="00CF3437" w:rsidRDefault="00CF3437" w:rsidP="00CF3437">
            <w:pPr>
              <w:spacing w:after="0" w:line="240" w:lineRule="auto"/>
              <w:jc w:val="center"/>
              <w:rPr>
                <w:rFonts w:ascii="Verdana" w:eastAsia="Calibri" w:hAnsi="Verdana" w:cs="Arial"/>
                <w:b/>
                <w:sz w:val="18"/>
              </w:rPr>
            </w:pPr>
            <w:r>
              <w:rPr>
                <w:rFonts w:ascii="Verdana" w:eastAsia="Calibri" w:hAnsi="Verdana" w:cs="Arial"/>
                <w:b/>
                <w:sz w:val="18"/>
              </w:rPr>
              <w: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57243E" w14:textId="77777777" w:rsidR="00CF3437" w:rsidRDefault="00CF3437" w:rsidP="00CF3437">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E162C5F" w14:textId="77777777" w:rsidR="00CF3437" w:rsidRDefault="00CF3437" w:rsidP="00CF3437">
            <w:pPr>
              <w:tabs>
                <w:tab w:val="left" w:pos="0"/>
              </w:tabs>
              <w:jc w:val="center"/>
              <w:rPr>
                <w:rFonts w:ascii="Verdana" w:eastAsia="Calibri" w:hAnsi="Verdana" w:cs="Arial"/>
                <w:b/>
                <w:sz w:val="18"/>
              </w:rPr>
            </w:pPr>
          </w:p>
          <w:p w14:paraId="13B12E27" w14:textId="77777777" w:rsidR="00CF3437" w:rsidRDefault="00CF3437" w:rsidP="00CF3437">
            <w:pPr>
              <w:tabs>
                <w:tab w:val="left" w:pos="0"/>
              </w:tabs>
              <w:jc w:val="center"/>
              <w:rPr>
                <w:rFonts w:ascii="Verdana" w:eastAsia="Calibri" w:hAnsi="Verdana" w:cs="Arial"/>
                <w:b/>
                <w:sz w:val="18"/>
              </w:rPr>
            </w:pPr>
          </w:p>
          <w:p w14:paraId="0F444864" w14:textId="77777777" w:rsidR="00CF3437" w:rsidRPr="00B21566" w:rsidRDefault="00CF3437" w:rsidP="00CF3437">
            <w:pPr>
              <w:tabs>
                <w:tab w:val="left" w:pos="0"/>
              </w:tabs>
              <w:jc w:val="center"/>
              <w:rPr>
                <w:rFonts w:ascii="Verdana" w:eastAsia="Calibri" w:hAnsi="Verdana" w:cs="Arial"/>
                <w:b/>
                <w:sz w:val="18"/>
              </w:rPr>
            </w:pPr>
          </w:p>
          <w:p w14:paraId="4999DCF9" w14:textId="77777777" w:rsidR="00CF3437" w:rsidRPr="000B6735" w:rsidRDefault="00CF3437" w:rsidP="00CF3437">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2EBF2296" w14:textId="77777777" w:rsidR="00CF3437" w:rsidRPr="00661019" w:rsidRDefault="00CF3437" w:rsidP="00CF3437">
            <w:pP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59E9E12" w14:textId="77777777" w:rsidR="00CF3437" w:rsidRDefault="00CF3437" w:rsidP="00CF3437">
            <w:pPr>
              <w:tabs>
                <w:tab w:val="left" w:pos="0"/>
              </w:tabs>
              <w:jc w:val="center"/>
              <w:rPr>
                <w:rFonts w:ascii="Verdana" w:eastAsia="Calibri" w:hAnsi="Verdana" w:cs="Arial"/>
                <w:b/>
                <w:sz w:val="18"/>
              </w:rPr>
            </w:pPr>
          </w:p>
          <w:p w14:paraId="6123009D" w14:textId="77777777" w:rsidR="00CF3437" w:rsidRDefault="00CF3437" w:rsidP="00CF3437">
            <w:pPr>
              <w:tabs>
                <w:tab w:val="left" w:pos="0"/>
              </w:tabs>
              <w:jc w:val="center"/>
              <w:rPr>
                <w:rFonts w:ascii="Verdana" w:eastAsia="Calibri" w:hAnsi="Verdana" w:cs="Arial"/>
                <w:b/>
                <w:sz w:val="18"/>
              </w:rPr>
            </w:pPr>
          </w:p>
          <w:p w14:paraId="16DB6C6A" w14:textId="77777777" w:rsidR="00CF3437" w:rsidRPr="00A85EC0" w:rsidRDefault="00CF3437" w:rsidP="00CF3437">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ADAEF21" w14:textId="77777777" w:rsidR="00CF3437" w:rsidRPr="00B21566" w:rsidRDefault="00CF3437" w:rsidP="00CF3437">
            <w:pPr>
              <w:tabs>
                <w:tab w:val="left" w:pos="0"/>
              </w:tabs>
              <w:jc w:val="center"/>
              <w:rPr>
                <w:rFonts w:ascii="Verdana" w:eastAsia="Calibri" w:hAnsi="Verdana" w:cs="Arial"/>
                <w:b/>
                <w:sz w:val="18"/>
              </w:rPr>
            </w:pPr>
          </w:p>
          <w:p w14:paraId="3C14AFE9" w14:textId="77777777" w:rsidR="00CF3437" w:rsidRDefault="00CF3437" w:rsidP="00CF3437">
            <w:pPr>
              <w:jc w:val="center"/>
              <w:rPr>
                <w:rFonts w:ascii="Verdana" w:eastAsia="Calibri" w:hAnsi="Verdana" w:cs="Arial"/>
                <w:b/>
                <w:u w:val="single"/>
              </w:rPr>
            </w:pPr>
          </w:p>
        </w:tc>
      </w:tr>
      <w:tr w:rsidR="00CF3437" w:rsidRPr="000B6735" w14:paraId="3B3FB05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62CF446" w14:textId="77777777" w:rsidR="00CF3437" w:rsidRDefault="00CF3437" w:rsidP="00CF3437">
            <w:pPr>
              <w:spacing w:after="0" w:line="240" w:lineRule="auto"/>
              <w:jc w:val="center"/>
              <w:rPr>
                <w:rFonts w:ascii="Verdana" w:eastAsia="Calibri" w:hAnsi="Verdana" w:cs="Arial"/>
                <w:b/>
                <w:sz w:val="18"/>
              </w:rPr>
            </w:pPr>
            <w:r>
              <w:rPr>
                <w:rFonts w:ascii="Verdana" w:eastAsia="Calibri" w:hAnsi="Verdana" w:cs="Arial"/>
                <w:b/>
                <w:sz w:val="18"/>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A3CDDD" w14:textId="77777777" w:rsidR="00CF3437" w:rsidRPr="00B21566" w:rsidRDefault="00CF3437" w:rsidP="00CF3437">
            <w:pPr>
              <w:jc w:val="center"/>
              <w:rPr>
                <w:rFonts w:ascii="Verdana" w:eastAsia="Calibri" w:hAnsi="Verdana" w:cs="Arial"/>
                <w:b/>
                <w:sz w:val="18"/>
              </w:rPr>
            </w:pPr>
          </w:p>
          <w:p w14:paraId="081D719D" w14:textId="77777777" w:rsidR="00CF3437" w:rsidRPr="00B21566" w:rsidRDefault="00CF3437" w:rsidP="00CF3437">
            <w:pPr>
              <w:jc w:val="center"/>
              <w:rPr>
                <w:rFonts w:ascii="Verdana" w:eastAsia="Calibri" w:hAnsi="Verdana" w:cs="Arial"/>
                <w:b/>
                <w:sz w:val="18"/>
              </w:rPr>
            </w:pPr>
            <w:r>
              <w:rPr>
                <w:rFonts w:ascii="Verdana" w:eastAsia="Calibri" w:hAnsi="Verdana" w:cs="Arial"/>
                <w:b/>
                <w:sz w:val="18"/>
              </w:rPr>
              <w:t>8 al 14 de julio</w:t>
            </w:r>
          </w:p>
          <w:p w14:paraId="6C9C596B" w14:textId="77777777" w:rsidR="00CF3437" w:rsidRDefault="00CF3437" w:rsidP="00CF3437">
            <w:pPr>
              <w:spacing w:after="0" w:line="240" w:lineRule="auto"/>
              <w:jc w:val="center"/>
              <w:rPr>
                <w:rFonts w:ascii="Verdana" w:eastAsia="Calibri" w:hAnsi="Verdana" w:cs="Arial"/>
                <w:b/>
                <w:sz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51F3F5A" w14:textId="77777777" w:rsidR="00CF3437" w:rsidRPr="00B21566" w:rsidRDefault="00CF3437" w:rsidP="00CF3437">
            <w:pPr>
              <w:tabs>
                <w:tab w:val="left" w:pos="0"/>
              </w:tabs>
              <w:jc w:val="center"/>
              <w:rPr>
                <w:rFonts w:ascii="Verdana" w:eastAsia="Calibri" w:hAnsi="Verdana" w:cs="Arial"/>
                <w:b/>
                <w:sz w:val="18"/>
              </w:rPr>
            </w:pPr>
          </w:p>
          <w:p w14:paraId="5ACE45AC" w14:textId="77777777" w:rsidR="00CF3437" w:rsidRPr="000B6735" w:rsidRDefault="00CF3437" w:rsidP="00CF3437">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653B97E" w14:textId="77777777" w:rsidR="00CF3437" w:rsidRPr="000B6735" w:rsidRDefault="00CF3437" w:rsidP="00CF3437">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4FFE0BA" w14:textId="77777777" w:rsidR="00CF3437" w:rsidRPr="00B21566" w:rsidRDefault="00CF3437" w:rsidP="00CF3437">
            <w:pPr>
              <w:tabs>
                <w:tab w:val="left" w:pos="0"/>
              </w:tabs>
              <w:jc w:val="center"/>
              <w:rPr>
                <w:rFonts w:ascii="Verdana" w:eastAsia="Calibri" w:hAnsi="Verdana" w:cs="Arial"/>
                <w:b/>
                <w:sz w:val="18"/>
              </w:rPr>
            </w:pPr>
          </w:p>
          <w:p w14:paraId="275D2420" w14:textId="77777777" w:rsidR="00CF3437" w:rsidRPr="00A55204" w:rsidRDefault="00CF3437" w:rsidP="00CF3437">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bl>
    <w:p w14:paraId="794B7E9F" w14:textId="60458821" w:rsidR="001C4460" w:rsidRDefault="001C4460" w:rsidP="0036637C">
      <w:pPr>
        <w:spacing w:after="0" w:line="240" w:lineRule="auto"/>
        <w:rPr>
          <w:rFonts w:ascii="Calibri" w:eastAsia="Calibri" w:hAnsi="Calibri" w:cs="Calibri"/>
          <w:b/>
          <w:sz w:val="32"/>
          <w:szCs w:val="32"/>
          <w:lang w:eastAsia="es-ES"/>
        </w:rPr>
      </w:pPr>
    </w:p>
    <w:p w14:paraId="22371D5C" w14:textId="35FFB029" w:rsidR="000B6735" w:rsidRDefault="000B6735" w:rsidP="0036637C">
      <w:pPr>
        <w:spacing w:after="0" w:line="240" w:lineRule="auto"/>
        <w:rPr>
          <w:rFonts w:ascii="Calibri" w:eastAsia="Calibri" w:hAnsi="Calibri" w:cs="Calibri"/>
          <w:b/>
          <w:sz w:val="32"/>
          <w:szCs w:val="32"/>
          <w:lang w:eastAsia="es-ES"/>
        </w:rPr>
      </w:pPr>
    </w:p>
    <w:p w14:paraId="6E115901" w14:textId="77777777" w:rsidR="00132299" w:rsidRDefault="00132299" w:rsidP="0036637C">
      <w:pPr>
        <w:spacing w:after="0" w:line="240" w:lineRule="auto"/>
        <w:rPr>
          <w:rFonts w:ascii="Calibri" w:eastAsia="Calibri" w:hAnsi="Calibri" w:cs="Calibri"/>
          <w:b/>
          <w:sz w:val="32"/>
          <w:szCs w:val="32"/>
          <w:lang w:eastAsia="es-ES"/>
        </w:rPr>
        <w:sectPr w:rsidR="00132299" w:rsidSect="000B6735">
          <w:footerReference w:type="default" r:id="rId38"/>
          <w:pgSz w:w="15840" w:h="12240" w:orient="landscape"/>
          <w:pgMar w:top="1701" w:right="1417" w:bottom="1701" w:left="1417" w:header="708" w:footer="708" w:gutter="0"/>
          <w:cols w:space="708"/>
          <w:docGrid w:linePitch="360"/>
        </w:sectPr>
      </w:pPr>
      <w:bookmarkStart w:id="5" w:name="_GoBack"/>
      <w:bookmarkEnd w:id="5"/>
    </w:p>
    <w:p w14:paraId="2FE98847" w14:textId="28160520" w:rsidR="00132299" w:rsidRPr="00B61967" w:rsidRDefault="00D74763" w:rsidP="00132299">
      <w:pPr>
        <w:spacing w:after="0" w:line="240" w:lineRule="auto"/>
        <w:jc w:val="center"/>
        <w:rPr>
          <w:rFonts w:ascii="Calibri" w:eastAsia="Calibri" w:hAnsi="Calibri" w:cs="Calibri"/>
          <w:b/>
          <w:sz w:val="32"/>
          <w:szCs w:val="32"/>
          <w:lang w:eastAsia="es-ES"/>
        </w:rPr>
      </w:pPr>
      <w:r>
        <w:rPr>
          <w:noProof/>
          <w:lang w:eastAsia="es-CR"/>
        </w:rPr>
        <w:lastRenderedPageBreak/>
        <w:drawing>
          <wp:anchor distT="0" distB="0" distL="114300" distR="114300" simplePos="0" relativeHeight="251711488" behindDoc="1" locked="0" layoutInCell="1" allowOverlap="1" wp14:anchorId="1698AFF1" wp14:editId="71A677F5">
            <wp:simplePos x="0" y="0"/>
            <wp:positionH relativeFrom="margin">
              <wp:posOffset>5219700</wp:posOffset>
            </wp:positionH>
            <wp:positionV relativeFrom="margin">
              <wp:posOffset>-799465</wp:posOffset>
            </wp:positionV>
            <wp:extent cx="1185063" cy="874535"/>
            <wp:effectExtent l="0" t="0" r="0"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5063" cy="87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29AB1101" wp14:editId="4A245CB4">
            <wp:simplePos x="0" y="0"/>
            <wp:positionH relativeFrom="column">
              <wp:posOffset>-1019175</wp:posOffset>
            </wp:positionH>
            <wp:positionV relativeFrom="paragraph">
              <wp:posOffset>-690880</wp:posOffset>
            </wp:positionV>
            <wp:extent cx="3425190" cy="676275"/>
            <wp:effectExtent l="0" t="0" r="3810" b="9525"/>
            <wp:wrapNone/>
            <wp:docPr id="1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132299">
        <w:rPr>
          <w:rFonts w:ascii="Comic Sans MS" w:eastAsia="Calibri" w:hAnsi="Comic Sans MS" w:cs="Times New Roman"/>
          <w:sz w:val="36"/>
          <w:szCs w:val="36"/>
        </w:rPr>
        <w:t>C</w:t>
      </w:r>
      <w:r w:rsidR="00132299" w:rsidRPr="00B61967">
        <w:rPr>
          <w:rFonts w:ascii="Comic Sans MS" w:eastAsia="Calibri" w:hAnsi="Comic Sans MS" w:cs="Times New Roman"/>
          <w:sz w:val="36"/>
          <w:szCs w:val="36"/>
        </w:rPr>
        <w:t>olegio Nacional de Educación a Distancia</w:t>
      </w:r>
    </w:p>
    <w:p w14:paraId="2D1DCF14" w14:textId="4CEB0247" w:rsidR="00132299" w:rsidRPr="00B61967" w:rsidRDefault="00132299" w:rsidP="00132299">
      <w:pPr>
        <w:spacing w:line="254" w:lineRule="auto"/>
        <w:jc w:val="center"/>
        <w:rPr>
          <w:rFonts w:ascii="Comic Sans MS" w:eastAsia="Calibri" w:hAnsi="Comic Sans MS" w:cs="Times New Roman"/>
          <w:sz w:val="36"/>
          <w:szCs w:val="36"/>
        </w:rPr>
      </w:pPr>
      <w:r w:rsidRPr="00B61967">
        <w:rPr>
          <w:rFonts w:ascii="Comic Sans MS" w:eastAsia="Calibri" w:hAnsi="Comic Sans MS" w:cs="Times New Roman"/>
          <w:sz w:val="36"/>
          <w:szCs w:val="36"/>
        </w:rPr>
        <w:t>Sede _______</w:t>
      </w:r>
    </w:p>
    <w:p w14:paraId="6B9E1073" w14:textId="7670BC9F" w:rsidR="00132299" w:rsidRPr="00B61967" w:rsidRDefault="00132299" w:rsidP="00132299">
      <w:pPr>
        <w:spacing w:line="254" w:lineRule="auto"/>
        <w:jc w:val="center"/>
        <w:rPr>
          <w:rFonts w:ascii="Comic Sans MS" w:eastAsia="Calibri" w:hAnsi="Comic Sans MS" w:cs="Times New Roman"/>
        </w:rPr>
      </w:pPr>
    </w:p>
    <w:p w14:paraId="29E9F1FB" w14:textId="7F63D612"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Nombre del estudiante:</w:t>
      </w:r>
    </w:p>
    <w:p w14:paraId="0EF4FABC" w14:textId="0994AF4E"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______________________________________________</w:t>
      </w:r>
    </w:p>
    <w:p w14:paraId="6743BBE3"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Número de cédula:</w:t>
      </w:r>
    </w:p>
    <w:p w14:paraId="2C8BD925"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_______________________</w:t>
      </w:r>
    </w:p>
    <w:p w14:paraId="0C162694"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Sección:</w:t>
      </w:r>
    </w:p>
    <w:p w14:paraId="48D2AFD7"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w:t>
      </w:r>
    </w:p>
    <w:p w14:paraId="55B0AE29"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Materia:</w:t>
      </w:r>
    </w:p>
    <w:p w14:paraId="761639AD" w14:textId="77777777" w:rsidR="00132299" w:rsidRPr="00B61967" w:rsidRDefault="00132299" w:rsidP="00132299">
      <w:pPr>
        <w:spacing w:line="254" w:lineRule="auto"/>
        <w:jc w:val="center"/>
        <w:rPr>
          <w:rFonts w:ascii="Comic Sans MS" w:eastAsia="Calibri" w:hAnsi="Comic Sans MS" w:cs="Times New Roman"/>
          <w:b/>
        </w:rPr>
      </w:pPr>
      <w:r w:rsidRPr="00B61967">
        <w:rPr>
          <w:rFonts w:ascii="Comic Sans MS" w:eastAsia="Calibri" w:hAnsi="Comic Sans MS" w:cs="Times New Roman"/>
          <w:b/>
        </w:rPr>
        <w:t>E</w:t>
      </w:r>
      <w:r>
        <w:rPr>
          <w:rFonts w:ascii="Comic Sans MS" w:eastAsia="Calibri" w:hAnsi="Comic Sans MS" w:cs="Times New Roman"/>
          <w:b/>
        </w:rPr>
        <w:t>EDUCACIÓN CÍVICA 7</w:t>
      </w:r>
      <w:r w:rsidRPr="00B61967">
        <w:rPr>
          <w:rFonts w:ascii="Comic Sans MS" w:eastAsia="Calibri" w:hAnsi="Comic Sans MS" w:cs="Times New Roman"/>
          <w:b/>
        </w:rPr>
        <w:t>°</w:t>
      </w:r>
    </w:p>
    <w:p w14:paraId="4DAF996F"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Profesor:</w:t>
      </w:r>
    </w:p>
    <w:p w14:paraId="649E0D44"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____________________________</w:t>
      </w:r>
    </w:p>
    <w:p w14:paraId="1E6FD0A8"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Fecha de entrega:</w:t>
      </w:r>
    </w:p>
    <w:p w14:paraId="42A48689"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________________</w:t>
      </w:r>
    </w:p>
    <w:p w14:paraId="3CCA16E1" w14:textId="77777777" w:rsidR="00132299" w:rsidRPr="00B61967" w:rsidRDefault="00132299" w:rsidP="00132299">
      <w:pPr>
        <w:spacing w:line="254" w:lineRule="auto"/>
        <w:jc w:val="center"/>
        <w:rPr>
          <w:rFonts w:ascii="Comic Sans MS" w:eastAsia="Calibri" w:hAnsi="Comic Sans MS" w:cs="Times New Roman"/>
        </w:rPr>
      </w:pPr>
      <w:r w:rsidRPr="00B61967">
        <w:rPr>
          <w:rFonts w:ascii="Calibri" w:eastAsia="Calibri" w:hAnsi="Calibri" w:cs="Times New Roman"/>
          <w:noProof/>
          <w:lang w:eastAsia="es-CR"/>
        </w:rPr>
        <mc:AlternateContent>
          <mc:Choice Requires="wps">
            <w:drawing>
              <wp:anchor distT="0" distB="0" distL="114300" distR="114300" simplePos="0" relativeHeight="251691008" behindDoc="0" locked="0" layoutInCell="1" allowOverlap="1" wp14:anchorId="22DF33A8" wp14:editId="67CD66AE">
                <wp:simplePos x="0" y="0"/>
                <wp:positionH relativeFrom="column">
                  <wp:posOffset>398145</wp:posOffset>
                </wp:positionH>
                <wp:positionV relativeFrom="paragraph">
                  <wp:posOffset>198755</wp:posOffset>
                </wp:positionV>
                <wp:extent cx="996315" cy="379730"/>
                <wp:effectExtent l="0" t="0" r="13335" b="2032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2BEC434"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F33A8" id="Cuadro de texto 37" o:spid="_x0000_s1027" type="#_x0000_t202" style="position:absolute;left:0;text-align:left;margin-left:31.35pt;margin-top:15.65pt;width:78.4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" fillcolor="window" strokeweight=".5pt">
                <v:path arrowok="t"/>
                <v:textbox>
                  <w:txbxContent>
                    <w:p w14:paraId="12BEC434" w14:textId="77777777" w:rsidR="00633F07" w:rsidRDefault="00633F07" w:rsidP="00132299"/>
                  </w:txbxContent>
                </v:textbox>
              </v:shape>
            </w:pict>
          </mc:Fallback>
        </mc:AlternateContent>
      </w:r>
      <w:r w:rsidRPr="00B61967">
        <w:rPr>
          <w:rFonts w:ascii="Calibri" w:eastAsia="Calibri" w:hAnsi="Calibri" w:cs="Times New Roman"/>
          <w:noProof/>
          <w:lang w:eastAsia="es-CR"/>
        </w:rPr>
        <mc:AlternateContent>
          <mc:Choice Requires="wps">
            <w:drawing>
              <wp:anchor distT="0" distB="0" distL="114300" distR="114300" simplePos="0" relativeHeight="251693056" behindDoc="0" locked="0" layoutInCell="1" allowOverlap="1" wp14:anchorId="4DE91952" wp14:editId="027D3F27">
                <wp:simplePos x="0" y="0"/>
                <wp:positionH relativeFrom="column">
                  <wp:posOffset>2533015</wp:posOffset>
                </wp:positionH>
                <wp:positionV relativeFrom="paragraph">
                  <wp:posOffset>196850</wp:posOffset>
                </wp:positionV>
                <wp:extent cx="996315" cy="379730"/>
                <wp:effectExtent l="0" t="0" r="13335" b="2032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46BC91D2"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91952" id="Cuadro de texto 36" o:spid="_x0000_s1028" type="#_x0000_t202" style="position:absolute;left:0;text-align:left;margin-left:199.45pt;margin-top:15.5pt;width:78.45pt;height:2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" fillcolor="window" strokeweight=".5pt">
                <v:path arrowok="t"/>
                <v:textbox>
                  <w:txbxContent>
                    <w:p w14:paraId="46BC91D2" w14:textId="77777777" w:rsidR="00633F07" w:rsidRDefault="00633F07" w:rsidP="00132299"/>
                  </w:txbxContent>
                </v:textbox>
              </v:shape>
            </w:pict>
          </mc:Fallback>
        </mc:AlternateContent>
      </w:r>
      <w:r w:rsidRPr="00B61967">
        <w:rPr>
          <w:rFonts w:ascii="Calibri" w:eastAsia="Calibri" w:hAnsi="Calibri" w:cs="Times New Roman"/>
          <w:noProof/>
          <w:lang w:eastAsia="es-CR"/>
        </w:rPr>
        <mc:AlternateContent>
          <mc:Choice Requires="wps">
            <w:drawing>
              <wp:anchor distT="0" distB="0" distL="114300" distR="114300" simplePos="0" relativeHeight="251692032" behindDoc="0" locked="0" layoutInCell="1" allowOverlap="1" wp14:anchorId="19EC5EE9" wp14:editId="1C01DCC7">
                <wp:simplePos x="0" y="0"/>
                <wp:positionH relativeFrom="column">
                  <wp:posOffset>4321810</wp:posOffset>
                </wp:positionH>
                <wp:positionV relativeFrom="paragraph">
                  <wp:posOffset>196850</wp:posOffset>
                </wp:positionV>
                <wp:extent cx="996315" cy="379730"/>
                <wp:effectExtent l="0" t="0" r="13335" b="2032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7E61276F"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C5EE9" id="Cuadro de texto 35" o:spid="_x0000_s1029" type="#_x0000_t202" style="position:absolute;left:0;text-align:left;margin-left:340.3pt;margin-top:15.5pt;width:78.45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" fillcolor="window" strokeweight=".5pt">
                <v:path arrowok="t"/>
                <v:textbox>
                  <w:txbxContent>
                    <w:p w14:paraId="7E61276F" w14:textId="77777777" w:rsidR="00633F07" w:rsidRDefault="00633F07" w:rsidP="00132299"/>
                  </w:txbxContent>
                </v:textbox>
              </v:shape>
            </w:pict>
          </mc:Fallback>
        </mc:AlternateContent>
      </w:r>
      <w:r w:rsidRPr="00B61967">
        <w:rPr>
          <w:rFonts w:ascii="Comic Sans MS" w:eastAsia="Calibri" w:hAnsi="Comic Sans MS" w:cs="Times New Roman"/>
        </w:rPr>
        <w:t>Nota obtenida:                         Puntos obtenidos                     Porcentaje</w:t>
      </w:r>
    </w:p>
    <w:p w14:paraId="2FDC78CD" w14:textId="77777777" w:rsidR="00132299" w:rsidRPr="00B61967" w:rsidRDefault="00132299" w:rsidP="00132299">
      <w:pPr>
        <w:spacing w:line="254" w:lineRule="auto"/>
        <w:jc w:val="center"/>
        <w:rPr>
          <w:rFonts w:ascii="Comic Sans MS" w:eastAsia="Calibri" w:hAnsi="Comic Sans MS" w:cs="Times New Roman"/>
        </w:rPr>
      </w:pPr>
    </w:p>
    <w:p w14:paraId="381319C1" w14:textId="77777777" w:rsidR="00132299" w:rsidRPr="00B61967" w:rsidRDefault="00132299" w:rsidP="00132299">
      <w:pPr>
        <w:spacing w:line="254" w:lineRule="auto"/>
        <w:jc w:val="center"/>
        <w:rPr>
          <w:rFonts w:ascii="Comic Sans MS" w:eastAsia="Calibri" w:hAnsi="Comic Sans MS" w:cs="Times New Roman"/>
        </w:rPr>
      </w:pPr>
    </w:p>
    <w:p w14:paraId="4FCFCD51"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 xml:space="preserve"> Firma del docente:</w:t>
      </w:r>
    </w:p>
    <w:p w14:paraId="72046BD9" w14:textId="77777777" w:rsidR="00132299" w:rsidRPr="00B61967" w:rsidRDefault="00132299" w:rsidP="00132299">
      <w:pPr>
        <w:spacing w:line="254" w:lineRule="auto"/>
        <w:jc w:val="center"/>
        <w:rPr>
          <w:rFonts w:ascii="Comic Sans MS" w:eastAsia="Calibri" w:hAnsi="Comic Sans MS" w:cs="Times New Roman"/>
        </w:rPr>
      </w:pPr>
      <w:r w:rsidRPr="00B61967">
        <w:rPr>
          <w:rFonts w:ascii="Comic Sans MS" w:eastAsia="Calibri" w:hAnsi="Comic Sans MS" w:cs="Times New Roman"/>
        </w:rPr>
        <w:t>__________________________________________</w:t>
      </w:r>
    </w:p>
    <w:p w14:paraId="2EAA525A" w14:textId="77777777" w:rsidR="00132299" w:rsidRPr="00B61967" w:rsidRDefault="00132299" w:rsidP="00132299">
      <w:pPr>
        <w:spacing w:line="254" w:lineRule="auto"/>
        <w:jc w:val="center"/>
        <w:rPr>
          <w:rFonts w:ascii="Comic Sans MS" w:eastAsia="Calibri" w:hAnsi="Comic Sans MS" w:cs="Times New Roman"/>
        </w:rPr>
      </w:pPr>
      <w:r w:rsidRPr="00B61967">
        <w:rPr>
          <w:rFonts w:ascii="Calibri" w:eastAsia="Calibri" w:hAnsi="Calibri" w:cs="Times New Roman"/>
          <w:noProof/>
          <w:lang w:eastAsia="es-CR"/>
        </w:rPr>
        <mc:AlternateContent>
          <mc:Choice Requires="wps">
            <w:drawing>
              <wp:anchor distT="0" distB="0" distL="114300" distR="114300" simplePos="0" relativeHeight="251689984" behindDoc="0" locked="0" layoutInCell="1" allowOverlap="1" wp14:anchorId="0E7F7764" wp14:editId="4B13FA8A">
                <wp:simplePos x="0" y="0"/>
                <wp:positionH relativeFrom="column">
                  <wp:posOffset>-800100</wp:posOffset>
                </wp:positionH>
                <wp:positionV relativeFrom="paragraph">
                  <wp:posOffset>366395</wp:posOffset>
                </wp:positionV>
                <wp:extent cx="7220585" cy="2028825"/>
                <wp:effectExtent l="38100" t="38100" r="37465" b="476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585" cy="2028825"/>
                        </a:xfrm>
                        <a:prstGeom prst="rect">
                          <a:avLst/>
                        </a:prstGeom>
                        <a:solidFill>
                          <a:sysClr val="window" lastClr="FFFFFF"/>
                        </a:solidFill>
                        <a:ln w="76200" cmpd="thinThick">
                          <a:solidFill>
                            <a:srgbClr val="5B9BD5">
                              <a:lumMod val="75000"/>
                            </a:srgbClr>
                          </a:solidFill>
                        </a:ln>
                        <a:effectLst/>
                      </wps:spPr>
                      <wps:txbx>
                        <w:txbxContent>
                          <w:p w14:paraId="65E71E1A" w14:textId="77777777" w:rsidR="00633F07" w:rsidRDefault="00633F07" w:rsidP="00132299">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6E7AB35E" w14:textId="77777777" w:rsidR="00633F07" w:rsidRDefault="00633F07" w:rsidP="00132299">
                            <w:pPr>
                              <w:spacing w:line="360" w:lineRule="auto"/>
                              <w:jc w:val="center"/>
                              <w:rPr>
                                <w:rFonts w:ascii="Comic Sans MS" w:hAnsi="Comic Sans MS"/>
                                <w:b/>
                                <w:bCs/>
                                <w:sz w:val="20"/>
                                <w:szCs w:val="20"/>
                              </w:rPr>
                            </w:pPr>
                          </w:p>
                          <w:p w14:paraId="74401AE0"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5A53FBC9"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62EF23F6"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Materia:   Educación Cívica 7°</w:t>
                            </w:r>
                          </w:p>
                          <w:p w14:paraId="0B437B52" w14:textId="77777777" w:rsidR="00633F07" w:rsidRDefault="00633F07" w:rsidP="00132299">
                            <w:pPr>
                              <w:rPr>
                                <w:rFonts w:ascii="Comic Sans MS" w:hAnsi="Comic Sans M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7764" id="Cuadro de texto 34" o:spid="_x0000_s1030" type="#_x0000_t202" style="position:absolute;left:0;text-align:left;margin-left:-63pt;margin-top:28.85pt;width:568.55pt;height:1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" fillcolor="window" strokecolor="#2e75b6" strokeweight="6pt">
                <v:stroke linestyle="thinThick"/>
                <v:path arrowok="t"/>
                <v:textbox>
                  <w:txbxContent>
                    <w:p w14:paraId="65E71E1A" w14:textId="77777777" w:rsidR="00633F07" w:rsidRDefault="00633F07" w:rsidP="00132299">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6E7AB35E" w14:textId="77777777" w:rsidR="00633F07" w:rsidRDefault="00633F07" w:rsidP="00132299">
                      <w:pPr>
                        <w:spacing w:line="360" w:lineRule="auto"/>
                        <w:jc w:val="center"/>
                        <w:rPr>
                          <w:rFonts w:ascii="Comic Sans MS" w:hAnsi="Comic Sans MS"/>
                          <w:b/>
                          <w:bCs/>
                          <w:sz w:val="20"/>
                          <w:szCs w:val="20"/>
                        </w:rPr>
                      </w:pPr>
                    </w:p>
                    <w:p w14:paraId="74401AE0"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5A53FBC9"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62EF23F6"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Materia:   Educación Cívica 7°</w:t>
                      </w:r>
                    </w:p>
                    <w:p w14:paraId="0B437B52" w14:textId="77777777" w:rsidR="00633F07" w:rsidRDefault="00633F07" w:rsidP="00132299">
                      <w:pPr>
                        <w:rPr>
                          <w:rFonts w:ascii="Comic Sans MS" w:hAnsi="Comic Sans MS"/>
                          <w:sz w:val="20"/>
                          <w:szCs w:val="20"/>
                        </w:rPr>
                      </w:pPr>
                    </w:p>
                  </w:txbxContent>
                </v:textbox>
              </v:shape>
            </w:pict>
          </mc:Fallback>
        </mc:AlternateContent>
      </w:r>
      <w:r w:rsidRPr="00B61967">
        <w:rPr>
          <w:rFonts w:ascii="Comic Sans MS" w:eastAsia="Calibri" w:hAnsi="Comic Sans MS" w:cs="Times New Roman"/>
        </w:rPr>
        <w:t>------------------------------------------------------------------------------------------------</w:t>
      </w:r>
    </w:p>
    <w:p w14:paraId="57261D89" w14:textId="77777777" w:rsidR="00132299" w:rsidRPr="00B61967" w:rsidRDefault="00132299" w:rsidP="00132299">
      <w:pPr>
        <w:spacing w:line="254" w:lineRule="auto"/>
        <w:rPr>
          <w:rFonts w:ascii="Calibri" w:eastAsia="Calibri" w:hAnsi="Calibri" w:cs="Calibri"/>
          <w:b/>
        </w:rPr>
      </w:pPr>
    </w:p>
    <w:p w14:paraId="6C47FE9D" w14:textId="77777777" w:rsidR="00132299" w:rsidRPr="00B61967" w:rsidRDefault="00132299" w:rsidP="00132299">
      <w:pPr>
        <w:spacing w:line="254" w:lineRule="auto"/>
        <w:rPr>
          <w:rFonts w:ascii="Calibri" w:eastAsia="Calibri" w:hAnsi="Calibri" w:cs="Calibri"/>
          <w:b/>
        </w:rPr>
      </w:pPr>
    </w:p>
    <w:p w14:paraId="20FFB1D1" w14:textId="77777777" w:rsidR="00132299" w:rsidRPr="00B61967" w:rsidRDefault="00132299" w:rsidP="00132299">
      <w:pPr>
        <w:spacing w:line="254" w:lineRule="auto"/>
        <w:rPr>
          <w:rFonts w:ascii="Calibri" w:eastAsia="Calibri" w:hAnsi="Calibri" w:cs="Calibri"/>
          <w:b/>
        </w:rPr>
      </w:pPr>
    </w:p>
    <w:p w14:paraId="0C555E3E" w14:textId="77777777" w:rsidR="00132299" w:rsidRPr="00B61967" w:rsidRDefault="00132299" w:rsidP="00132299">
      <w:pPr>
        <w:spacing w:after="0" w:line="240" w:lineRule="auto"/>
        <w:jc w:val="both"/>
        <w:rPr>
          <w:rFonts w:ascii="Calibri" w:eastAsia="Times New Roman" w:hAnsi="Calibri" w:cs="Calibri"/>
          <w:sz w:val="24"/>
          <w:szCs w:val="24"/>
          <w:lang w:eastAsia="es-ES"/>
        </w:rPr>
      </w:pPr>
    </w:p>
    <w:p w14:paraId="420D36A8" w14:textId="77777777" w:rsidR="00132299" w:rsidRPr="00B61967" w:rsidRDefault="00132299" w:rsidP="00132299">
      <w:pPr>
        <w:spacing w:after="0" w:line="240" w:lineRule="auto"/>
        <w:jc w:val="both"/>
        <w:rPr>
          <w:rFonts w:ascii="Calibri" w:eastAsia="Times New Roman" w:hAnsi="Calibri" w:cs="Calibri"/>
          <w:sz w:val="24"/>
          <w:szCs w:val="24"/>
          <w:lang w:eastAsia="es-ES"/>
        </w:rPr>
      </w:pPr>
    </w:p>
    <w:p w14:paraId="0FF6A579" w14:textId="77777777" w:rsidR="00132299" w:rsidRPr="00B61967" w:rsidRDefault="00132299" w:rsidP="00132299">
      <w:pPr>
        <w:spacing w:after="0" w:line="240" w:lineRule="auto"/>
        <w:jc w:val="both"/>
        <w:rPr>
          <w:rFonts w:ascii="Calibri" w:eastAsia="Times New Roman" w:hAnsi="Calibri" w:cs="Calibri"/>
          <w:sz w:val="24"/>
          <w:szCs w:val="24"/>
          <w:lang w:eastAsia="es-ES"/>
        </w:rPr>
      </w:pPr>
    </w:p>
    <w:p w14:paraId="0436CFA7" w14:textId="77777777" w:rsidR="00132299" w:rsidRPr="00B61967" w:rsidRDefault="00132299" w:rsidP="00132299">
      <w:pPr>
        <w:spacing w:after="0" w:line="240" w:lineRule="auto"/>
        <w:jc w:val="both"/>
        <w:rPr>
          <w:rFonts w:ascii="Calibri" w:eastAsia="Times New Roman" w:hAnsi="Calibri" w:cs="Calibri"/>
          <w:sz w:val="24"/>
          <w:szCs w:val="24"/>
          <w:lang w:eastAsia="es-ES"/>
        </w:rPr>
      </w:pPr>
    </w:p>
    <w:p w14:paraId="45C8F217"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r w:rsidRPr="00B61967">
        <w:rPr>
          <w:rFonts w:ascii="Calibri" w:eastAsia="Calibri" w:hAnsi="Calibri" w:cs="Times New Roman"/>
          <w:noProof/>
          <w:lang w:eastAsia="es-CR"/>
        </w:rPr>
        <w:lastRenderedPageBreak/>
        <mc:AlternateContent>
          <mc:Choice Requires="wps">
            <w:drawing>
              <wp:anchor distT="0" distB="0" distL="114300" distR="114300" simplePos="0" relativeHeight="251687936" behindDoc="0" locked="0" layoutInCell="1" allowOverlap="1" wp14:anchorId="587F5759" wp14:editId="2846DBA8">
                <wp:simplePos x="0" y="0"/>
                <wp:positionH relativeFrom="column">
                  <wp:posOffset>-603885</wp:posOffset>
                </wp:positionH>
                <wp:positionV relativeFrom="paragraph">
                  <wp:posOffset>19050</wp:posOffset>
                </wp:positionV>
                <wp:extent cx="6810375" cy="2943225"/>
                <wp:effectExtent l="19050" t="19050" r="47625" b="4762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43225"/>
                        </a:xfrm>
                        <a:prstGeom prst="rect">
                          <a:avLst/>
                        </a:prstGeom>
                        <a:solidFill>
                          <a:srgbClr val="70AD47">
                            <a:lumMod val="20000"/>
                            <a:lumOff val="80000"/>
                          </a:srgbClr>
                        </a:solidFill>
                        <a:ln w="63500" cmpd="thickThin">
                          <a:solidFill>
                            <a:srgbClr val="000000"/>
                          </a:solidFill>
                          <a:miter lim="800000"/>
                          <a:headEnd/>
                          <a:tailEnd/>
                        </a:ln>
                        <a:effectLst/>
                      </wps:spPr>
                      <wps:txbx>
                        <w:txbxContent>
                          <w:p w14:paraId="1AD0985B" w14:textId="77777777" w:rsidR="00633F07" w:rsidRDefault="00633F07" w:rsidP="00132299">
                            <w:pPr>
                              <w:shd w:val="clear" w:color="auto" w:fill="E2EFD9"/>
                              <w:spacing w:after="0"/>
                              <w:jc w:val="center"/>
                              <w:rPr>
                                <w:rFonts w:cs="Calibri"/>
                                <w:b/>
                                <w:sz w:val="36"/>
                                <w:u w:val="single"/>
                              </w:rPr>
                            </w:pPr>
                            <w:r>
                              <w:rPr>
                                <w:rFonts w:cs="Calibri"/>
                                <w:b/>
                                <w:sz w:val="36"/>
                                <w:u w:val="single"/>
                              </w:rPr>
                              <w:t>Tarea número uno</w:t>
                            </w:r>
                          </w:p>
                          <w:p w14:paraId="54CBD48A" w14:textId="77777777" w:rsidR="00633F07" w:rsidRDefault="00633F07" w:rsidP="00132299">
                            <w:pPr>
                              <w:shd w:val="clear" w:color="auto" w:fill="E2EFD9"/>
                              <w:rPr>
                                <w:rFonts w:cs="Calibri"/>
                                <w:b/>
                                <w:bCs/>
                              </w:rPr>
                            </w:pPr>
                            <w:r>
                              <w:rPr>
                                <w:rFonts w:cs="Calibri"/>
                                <w:b/>
                                <w:bCs/>
                              </w:rPr>
                              <w:t xml:space="preserve">Educación Cívica                       Nivel: 7mo año.                     Código:   </w:t>
                            </w:r>
                            <w:r w:rsidRPr="00D552BA">
                              <w:rPr>
                                <w:rFonts w:cs="Calibri"/>
                                <w:b/>
                                <w:bCs/>
                              </w:rPr>
                              <w:t xml:space="preserve">80003 </w:t>
                            </w:r>
                            <w:r>
                              <w:rPr>
                                <w:rFonts w:cs="Calibri"/>
                                <w:b/>
                                <w:bCs/>
                              </w:rPr>
                              <w:t xml:space="preserve">                   I Semestre 2024</w:t>
                            </w:r>
                          </w:p>
                          <w:p w14:paraId="2AA5A4B3" w14:textId="77777777" w:rsidR="00633F07" w:rsidRDefault="00633F07" w:rsidP="00132299">
                            <w:pPr>
                              <w:shd w:val="clear" w:color="auto" w:fill="E2EFD9"/>
                              <w:rPr>
                                <w:rFonts w:cs="Calibri"/>
                                <w:b/>
                                <w:bCs/>
                              </w:rPr>
                            </w:pPr>
                            <w:r>
                              <w:rPr>
                                <w:rFonts w:cs="Calibri"/>
                                <w:b/>
                                <w:bCs/>
                              </w:rPr>
                              <w:t>Indicadores:</w:t>
                            </w:r>
                          </w:p>
                          <w:p w14:paraId="2FAC3674" w14:textId="77777777" w:rsidR="00633F07" w:rsidRDefault="00633F07" w:rsidP="00132299">
                            <w:pPr>
                              <w:shd w:val="clear" w:color="auto" w:fill="E2EFD9"/>
                              <w:rPr>
                                <w:rFonts w:cs="Calibri"/>
                              </w:rPr>
                            </w:pPr>
                            <w:r w:rsidRPr="00612B07">
                              <w:rPr>
                                <w:rFonts w:cs="Calibri"/>
                              </w:rPr>
                              <w:t>•</w:t>
                            </w:r>
                            <w:r>
                              <w:rPr>
                                <w:rFonts w:cs="Calibri"/>
                              </w:rPr>
                              <w:t xml:space="preserve"> </w:t>
                            </w:r>
                            <w:r w:rsidRPr="00D552BA">
                              <w:rPr>
                                <w:rFonts w:cs="Calibri"/>
                              </w:rPr>
                              <w:t>Compren</w:t>
                            </w:r>
                            <w:r>
                              <w:rPr>
                                <w:rFonts w:cs="Calibri"/>
                              </w:rPr>
                              <w:t>der</w:t>
                            </w:r>
                            <w:r w:rsidRPr="00D552BA">
                              <w:rPr>
                                <w:rFonts w:cs="Calibri"/>
                              </w:rPr>
                              <w:t xml:space="preserve"> los conceptos básicos de la Educación Cívica para el fortalecimiento de la sociedad democrática</w:t>
                            </w:r>
                            <w:r>
                              <w:rPr>
                                <w:rFonts w:cs="Calibri"/>
                              </w:rPr>
                              <w:t>.</w:t>
                            </w:r>
                          </w:p>
                          <w:p w14:paraId="255A8751" w14:textId="1F181E96" w:rsidR="00F2074E" w:rsidRPr="00F2074E" w:rsidRDefault="00F2074E" w:rsidP="00F2074E">
                            <w:pPr>
                              <w:pStyle w:val="Prrafodelista"/>
                              <w:numPr>
                                <w:ilvl w:val="0"/>
                                <w:numId w:val="26"/>
                              </w:numPr>
                              <w:shd w:val="clear" w:color="auto" w:fill="E2EFD9"/>
                              <w:rPr>
                                <w:rFonts w:cs="Calibri"/>
                                <w:b/>
                              </w:rPr>
                            </w:pPr>
                            <w:r w:rsidRPr="00F2074E">
                              <w:rPr>
                                <w:rFonts w:cs="Calibri"/>
                              </w:rPr>
                              <w:t>Reconoce los conceptos sobre seguridad ciudadana que le permitan su comprensión e importancia para el fortalecimiento de sus responsabilidades como miembro de una comunidad.</w:t>
                            </w:r>
                          </w:p>
                          <w:p w14:paraId="7B5A1CF5" w14:textId="0155808C" w:rsidR="00F2074E" w:rsidRPr="00F2074E" w:rsidRDefault="00F2074E" w:rsidP="00F2074E">
                            <w:pPr>
                              <w:pStyle w:val="Prrafodelista"/>
                              <w:numPr>
                                <w:ilvl w:val="0"/>
                                <w:numId w:val="26"/>
                              </w:numPr>
                              <w:shd w:val="clear" w:color="auto" w:fill="E2EFD9"/>
                              <w:rPr>
                                <w:rFonts w:cs="Calibri"/>
                              </w:rPr>
                            </w:pPr>
                            <w:r w:rsidRPr="00F2074E">
                              <w:rPr>
                                <w:rFonts w:cs="Calibri"/>
                              </w:rPr>
                              <w:t>Analiza críticamente la seguridad ciudadana identificando cómo a través esta, las comunidades logran acuerdos para el fortalecimiento de espacios seguros.</w:t>
                            </w:r>
                          </w:p>
                          <w:p w14:paraId="6CB1FC77" w14:textId="77777777" w:rsidR="00F2074E" w:rsidRPr="00F2074E" w:rsidRDefault="00F2074E" w:rsidP="00F2074E">
                            <w:pPr>
                              <w:pStyle w:val="Prrafodelista"/>
                              <w:shd w:val="clear" w:color="auto" w:fill="E2EFD9"/>
                              <w:ind w:left="360"/>
                              <w:rPr>
                                <w:rFonts w:cs="Calibri"/>
                                <w:b/>
                              </w:rPr>
                            </w:pPr>
                          </w:p>
                          <w:p w14:paraId="4B5DE260" w14:textId="15B58227" w:rsidR="00633F07" w:rsidRPr="00F2074E" w:rsidRDefault="00633F07" w:rsidP="00F2074E">
                            <w:pPr>
                              <w:pStyle w:val="Prrafodelista"/>
                              <w:shd w:val="clear" w:color="auto" w:fill="E2EFD9"/>
                              <w:ind w:left="360"/>
                              <w:rPr>
                                <w:rFonts w:cs="Calibri"/>
                                <w:b/>
                              </w:rPr>
                            </w:pPr>
                            <w:r w:rsidRPr="00F2074E">
                              <w:rPr>
                                <w:rFonts w:cs="Calibri"/>
                              </w:rPr>
                              <w:t>Valor: 17,5</w:t>
                            </w:r>
                            <w:r w:rsidR="00D155B1">
                              <w:rPr>
                                <w:rFonts w:cs="Calibri"/>
                              </w:rPr>
                              <w:t>%, 24</w:t>
                            </w:r>
                            <w:r w:rsidRPr="00F2074E">
                              <w:rPr>
                                <w:rFonts w:cs="Calibri"/>
                              </w:rPr>
                              <w:t xml:space="preserve"> puntos</w:t>
                            </w:r>
                          </w:p>
                          <w:p w14:paraId="6BC263E6" w14:textId="77777777" w:rsidR="00633F07" w:rsidRDefault="00633F07" w:rsidP="00132299">
                            <w:pPr>
                              <w:shd w:val="clear" w:color="auto" w:fill="E2EFD9"/>
                              <w:spacing w:after="50" w:line="264" w:lineRule="auto"/>
                              <w:rPr>
                                <w:rFonts w:cs="Calibri"/>
                              </w:rPr>
                            </w:pPr>
                            <w:r>
                              <w:rPr>
                                <w:rFonts w:cs="Calibri"/>
                                <w:b/>
                              </w:rPr>
                              <w:t>Fecha de entrega</w:t>
                            </w:r>
                            <w:r>
                              <w:rPr>
                                <w:rFonts w:cs="Calibri"/>
                              </w:rPr>
                              <w:t xml:space="preserve">: </w:t>
                            </w:r>
                            <w:r w:rsidRPr="00EE0D2C">
                              <w:rPr>
                                <w:rFonts w:cs="Calibri"/>
                                <w:b/>
                                <w:bCs/>
                              </w:rPr>
                              <w:t>del</w:t>
                            </w:r>
                            <w:r>
                              <w:rPr>
                                <w:rFonts w:cs="Calibri"/>
                              </w:rPr>
                              <w:t xml:space="preserve"> </w:t>
                            </w:r>
                            <w:r w:rsidRPr="00D552BA">
                              <w:rPr>
                                <w:rFonts w:cs="Calibri"/>
                                <w:b/>
                              </w:rPr>
                              <w:t>8 al 14 de abril</w:t>
                            </w:r>
                            <w:r>
                              <w:rPr>
                                <w:rFonts w:cs="Calibri"/>
                                <w:b/>
                              </w:rPr>
                              <w:t xml:space="preserve"> del 2024.     Verificar horario de la sede para la entrega de la tarea.</w:t>
                            </w:r>
                          </w:p>
                          <w:p w14:paraId="1B7F6565" w14:textId="77777777" w:rsidR="00633F07" w:rsidRDefault="00633F07" w:rsidP="00132299">
                            <w:pPr>
                              <w:shd w:val="clear" w:color="auto" w:fill="E2EFD9"/>
                              <w:rPr>
                                <w:rFonts w:cs="Calibri"/>
                              </w:rPr>
                            </w:pPr>
                          </w:p>
                          <w:p w14:paraId="01618A78" w14:textId="77777777" w:rsidR="00633F07" w:rsidRDefault="00633F07" w:rsidP="00132299">
                            <w:pPr>
                              <w:shd w:val="clear" w:color="auto" w:fill="E2EFD9"/>
                              <w:rPr>
                                <w:rFonts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5759" id="Cuadro de texto 33" o:spid="_x0000_s1031" type="#_x0000_t202" style="position:absolute;left:0;text-align:left;margin-left:-47.55pt;margin-top:1.5pt;width:536.25pt;height:23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" fillcolor="#e2f0d9" strokeweight="5pt">
                <v:stroke linestyle="thickThin"/>
                <v:textbox>
                  <w:txbxContent>
                    <w:p w14:paraId="1AD0985B" w14:textId="77777777" w:rsidR="00633F07" w:rsidRDefault="00633F07" w:rsidP="00132299">
                      <w:pPr>
                        <w:shd w:val="clear" w:color="auto" w:fill="E2EFD9"/>
                        <w:spacing w:after="0"/>
                        <w:jc w:val="center"/>
                        <w:rPr>
                          <w:rFonts w:cs="Calibri"/>
                          <w:b/>
                          <w:sz w:val="36"/>
                          <w:u w:val="single"/>
                        </w:rPr>
                      </w:pPr>
                      <w:r>
                        <w:rPr>
                          <w:rFonts w:cs="Calibri"/>
                          <w:b/>
                          <w:sz w:val="36"/>
                          <w:u w:val="single"/>
                        </w:rPr>
                        <w:t>Tarea número uno</w:t>
                      </w:r>
                    </w:p>
                    <w:p w14:paraId="54CBD48A" w14:textId="77777777" w:rsidR="00633F07" w:rsidRDefault="00633F07" w:rsidP="00132299">
                      <w:pPr>
                        <w:shd w:val="clear" w:color="auto" w:fill="E2EFD9"/>
                        <w:rPr>
                          <w:rFonts w:cs="Calibri"/>
                          <w:b/>
                          <w:bCs/>
                        </w:rPr>
                      </w:pPr>
                      <w:r>
                        <w:rPr>
                          <w:rFonts w:cs="Calibri"/>
                          <w:b/>
                          <w:bCs/>
                        </w:rPr>
                        <w:t xml:space="preserve">Educación Cívica                       Nivel: 7mo año.                     Código:   </w:t>
                      </w:r>
                      <w:r w:rsidRPr="00D552BA">
                        <w:rPr>
                          <w:rFonts w:cs="Calibri"/>
                          <w:b/>
                          <w:bCs/>
                        </w:rPr>
                        <w:t xml:space="preserve">80003 </w:t>
                      </w:r>
                      <w:r>
                        <w:rPr>
                          <w:rFonts w:cs="Calibri"/>
                          <w:b/>
                          <w:bCs/>
                        </w:rPr>
                        <w:t xml:space="preserve">                   I Semestre 2024</w:t>
                      </w:r>
                    </w:p>
                    <w:p w14:paraId="2AA5A4B3" w14:textId="77777777" w:rsidR="00633F07" w:rsidRDefault="00633F07" w:rsidP="00132299">
                      <w:pPr>
                        <w:shd w:val="clear" w:color="auto" w:fill="E2EFD9"/>
                        <w:rPr>
                          <w:rFonts w:cs="Calibri"/>
                          <w:b/>
                          <w:bCs/>
                        </w:rPr>
                      </w:pPr>
                      <w:r>
                        <w:rPr>
                          <w:rFonts w:cs="Calibri"/>
                          <w:b/>
                          <w:bCs/>
                        </w:rPr>
                        <w:t>Indicadores:</w:t>
                      </w:r>
                    </w:p>
                    <w:p w14:paraId="2FAC3674" w14:textId="77777777" w:rsidR="00633F07" w:rsidRDefault="00633F07" w:rsidP="00132299">
                      <w:pPr>
                        <w:shd w:val="clear" w:color="auto" w:fill="E2EFD9"/>
                        <w:rPr>
                          <w:rFonts w:cs="Calibri"/>
                        </w:rPr>
                      </w:pPr>
                      <w:r w:rsidRPr="00612B07">
                        <w:rPr>
                          <w:rFonts w:cs="Calibri"/>
                        </w:rPr>
                        <w:t>•</w:t>
                      </w:r>
                      <w:r>
                        <w:rPr>
                          <w:rFonts w:cs="Calibri"/>
                        </w:rPr>
                        <w:t xml:space="preserve"> </w:t>
                      </w:r>
                      <w:r w:rsidRPr="00D552BA">
                        <w:rPr>
                          <w:rFonts w:cs="Calibri"/>
                        </w:rPr>
                        <w:t>Compren</w:t>
                      </w:r>
                      <w:r>
                        <w:rPr>
                          <w:rFonts w:cs="Calibri"/>
                        </w:rPr>
                        <w:t>der</w:t>
                      </w:r>
                      <w:r w:rsidRPr="00D552BA">
                        <w:rPr>
                          <w:rFonts w:cs="Calibri"/>
                        </w:rPr>
                        <w:t xml:space="preserve"> los conceptos básicos de la Educación Cívica para el fortalecimiento de la sociedad democrática</w:t>
                      </w:r>
                      <w:r>
                        <w:rPr>
                          <w:rFonts w:cs="Calibri"/>
                        </w:rPr>
                        <w:t>.</w:t>
                      </w:r>
                    </w:p>
                    <w:p w14:paraId="255A8751" w14:textId="1F181E96" w:rsidR="00F2074E" w:rsidRPr="00F2074E" w:rsidRDefault="00F2074E" w:rsidP="00F2074E">
                      <w:pPr>
                        <w:pStyle w:val="Prrafodelista"/>
                        <w:numPr>
                          <w:ilvl w:val="0"/>
                          <w:numId w:val="26"/>
                        </w:numPr>
                        <w:shd w:val="clear" w:color="auto" w:fill="E2EFD9"/>
                        <w:rPr>
                          <w:rFonts w:cs="Calibri"/>
                          <w:b/>
                        </w:rPr>
                      </w:pPr>
                      <w:r w:rsidRPr="00F2074E">
                        <w:rPr>
                          <w:rFonts w:cs="Calibri"/>
                        </w:rPr>
                        <w:t>Reconoce los conceptos sobre seguridad ciudadana que le permitan su comprensión e importancia para el fortalecimiento de sus responsabilidades como miembro de una comunidad.</w:t>
                      </w:r>
                    </w:p>
                    <w:p w14:paraId="7B5A1CF5" w14:textId="0155808C" w:rsidR="00F2074E" w:rsidRPr="00F2074E" w:rsidRDefault="00F2074E" w:rsidP="00F2074E">
                      <w:pPr>
                        <w:pStyle w:val="Prrafodelista"/>
                        <w:numPr>
                          <w:ilvl w:val="0"/>
                          <w:numId w:val="26"/>
                        </w:numPr>
                        <w:shd w:val="clear" w:color="auto" w:fill="E2EFD9"/>
                        <w:rPr>
                          <w:rFonts w:cs="Calibri"/>
                        </w:rPr>
                      </w:pPr>
                      <w:r w:rsidRPr="00F2074E">
                        <w:rPr>
                          <w:rFonts w:cs="Calibri"/>
                        </w:rPr>
                        <w:t>Analiza críticamente la seguridad ciudadana identificando cómo a través esta, las comunidades logran acuerdos para el fortalecimiento de espacios seguros.</w:t>
                      </w:r>
                    </w:p>
                    <w:p w14:paraId="6CB1FC77" w14:textId="77777777" w:rsidR="00F2074E" w:rsidRPr="00F2074E" w:rsidRDefault="00F2074E" w:rsidP="00F2074E">
                      <w:pPr>
                        <w:pStyle w:val="Prrafodelista"/>
                        <w:shd w:val="clear" w:color="auto" w:fill="E2EFD9"/>
                        <w:ind w:left="360"/>
                        <w:rPr>
                          <w:rFonts w:cs="Calibri"/>
                          <w:b/>
                        </w:rPr>
                      </w:pPr>
                    </w:p>
                    <w:p w14:paraId="4B5DE260" w14:textId="15B58227" w:rsidR="00633F07" w:rsidRPr="00F2074E" w:rsidRDefault="00633F07" w:rsidP="00F2074E">
                      <w:pPr>
                        <w:pStyle w:val="Prrafodelista"/>
                        <w:shd w:val="clear" w:color="auto" w:fill="E2EFD9"/>
                        <w:ind w:left="360"/>
                        <w:rPr>
                          <w:rFonts w:cs="Calibri"/>
                          <w:b/>
                        </w:rPr>
                      </w:pPr>
                      <w:r w:rsidRPr="00F2074E">
                        <w:rPr>
                          <w:rFonts w:cs="Calibri"/>
                        </w:rPr>
                        <w:t>Valor: 17,5</w:t>
                      </w:r>
                      <w:r w:rsidR="00D155B1">
                        <w:rPr>
                          <w:rFonts w:cs="Calibri"/>
                        </w:rPr>
                        <w:t>%, 24</w:t>
                      </w:r>
                      <w:r w:rsidRPr="00F2074E">
                        <w:rPr>
                          <w:rFonts w:cs="Calibri"/>
                        </w:rPr>
                        <w:t xml:space="preserve"> puntos</w:t>
                      </w:r>
                    </w:p>
                    <w:p w14:paraId="6BC263E6" w14:textId="77777777" w:rsidR="00633F07" w:rsidRDefault="00633F07" w:rsidP="00132299">
                      <w:pPr>
                        <w:shd w:val="clear" w:color="auto" w:fill="E2EFD9"/>
                        <w:spacing w:after="50" w:line="264" w:lineRule="auto"/>
                        <w:rPr>
                          <w:rFonts w:cs="Calibri"/>
                        </w:rPr>
                      </w:pPr>
                      <w:r>
                        <w:rPr>
                          <w:rFonts w:cs="Calibri"/>
                          <w:b/>
                        </w:rPr>
                        <w:t>Fecha de entrega</w:t>
                      </w:r>
                      <w:r>
                        <w:rPr>
                          <w:rFonts w:cs="Calibri"/>
                        </w:rPr>
                        <w:t xml:space="preserve">: </w:t>
                      </w:r>
                      <w:r w:rsidRPr="00EE0D2C">
                        <w:rPr>
                          <w:rFonts w:cs="Calibri"/>
                          <w:b/>
                          <w:bCs/>
                        </w:rPr>
                        <w:t>del</w:t>
                      </w:r>
                      <w:r>
                        <w:rPr>
                          <w:rFonts w:cs="Calibri"/>
                        </w:rPr>
                        <w:t xml:space="preserve"> </w:t>
                      </w:r>
                      <w:r w:rsidRPr="00D552BA">
                        <w:rPr>
                          <w:rFonts w:cs="Calibri"/>
                          <w:b/>
                        </w:rPr>
                        <w:t>8 al 14 de abril</w:t>
                      </w:r>
                      <w:r>
                        <w:rPr>
                          <w:rFonts w:cs="Calibri"/>
                          <w:b/>
                        </w:rPr>
                        <w:t xml:space="preserve"> del 2024.     Verificar horario de la sede para la entrega de la tarea.</w:t>
                      </w:r>
                    </w:p>
                    <w:p w14:paraId="1B7F6565" w14:textId="77777777" w:rsidR="00633F07" w:rsidRDefault="00633F07" w:rsidP="00132299">
                      <w:pPr>
                        <w:shd w:val="clear" w:color="auto" w:fill="E2EFD9"/>
                        <w:rPr>
                          <w:rFonts w:cs="Calibri"/>
                        </w:rPr>
                      </w:pPr>
                    </w:p>
                    <w:p w14:paraId="01618A78" w14:textId="77777777" w:rsidR="00633F07" w:rsidRDefault="00633F07" w:rsidP="00132299">
                      <w:pPr>
                        <w:shd w:val="clear" w:color="auto" w:fill="E2EFD9"/>
                        <w:rPr>
                          <w:rFonts w:cs="Calibri"/>
                        </w:rPr>
                      </w:pPr>
                    </w:p>
                  </w:txbxContent>
                </v:textbox>
              </v:shape>
            </w:pict>
          </mc:Fallback>
        </mc:AlternateContent>
      </w:r>
    </w:p>
    <w:p w14:paraId="48FC2D94"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0D6D5CB6"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378A72B5"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555F5342"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4509EC15"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28B2CB0E"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6E24A15D"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0E4F5F5B"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1609CF32"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115E804B"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716C6987"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6719474B" w14:textId="77777777" w:rsidR="00132299" w:rsidRPr="00B61967" w:rsidRDefault="00132299" w:rsidP="00132299">
      <w:pPr>
        <w:spacing w:after="0" w:line="240" w:lineRule="auto"/>
        <w:ind w:left="720"/>
        <w:jc w:val="both"/>
        <w:rPr>
          <w:rFonts w:ascii="Calibri" w:eastAsia="Times New Roman" w:hAnsi="Calibri" w:cs="Calibri"/>
          <w:sz w:val="24"/>
          <w:szCs w:val="24"/>
          <w:lang w:eastAsia="es-ES"/>
        </w:rPr>
      </w:pPr>
    </w:p>
    <w:p w14:paraId="4FD0EDC6" w14:textId="77777777" w:rsidR="00132299" w:rsidRPr="00B61967" w:rsidRDefault="00132299" w:rsidP="00132299">
      <w:pPr>
        <w:spacing w:after="0" w:line="240" w:lineRule="auto"/>
        <w:jc w:val="both"/>
        <w:rPr>
          <w:rFonts w:ascii="Calibri" w:eastAsia="Times New Roman" w:hAnsi="Calibri" w:cs="Calibri"/>
          <w:sz w:val="24"/>
          <w:szCs w:val="24"/>
          <w:lang w:eastAsia="es-ES"/>
        </w:rPr>
      </w:pPr>
    </w:p>
    <w:p w14:paraId="1D3EA37E" w14:textId="77777777" w:rsidR="00132299" w:rsidRPr="00B61967" w:rsidRDefault="00132299" w:rsidP="00132299">
      <w:pPr>
        <w:spacing w:line="254" w:lineRule="auto"/>
        <w:ind w:right="146"/>
        <w:jc w:val="both"/>
        <w:rPr>
          <w:rFonts w:ascii="Calibri" w:eastAsia="Calibri" w:hAnsi="Calibri" w:cs="Arial"/>
          <w:b/>
        </w:rPr>
      </w:pPr>
    </w:p>
    <w:p w14:paraId="0712D518" w14:textId="77777777" w:rsidR="00132299" w:rsidRPr="00B61967" w:rsidRDefault="00132299" w:rsidP="00132299">
      <w:pPr>
        <w:spacing w:line="254" w:lineRule="auto"/>
        <w:ind w:right="146"/>
        <w:jc w:val="both"/>
        <w:rPr>
          <w:rFonts w:ascii="Calibri" w:eastAsia="Calibri" w:hAnsi="Calibri" w:cs="Arial"/>
          <w:b/>
        </w:rPr>
      </w:pPr>
    </w:p>
    <w:p w14:paraId="7885B5A9" w14:textId="77777777" w:rsidR="00132299" w:rsidRPr="00B61967" w:rsidRDefault="00132299" w:rsidP="00132299">
      <w:pPr>
        <w:spacing w:line="254" w:lineRule="auto"/>
        <w:ind w:right="146"/>
        <w:jc w:val="both"/>
        <w:rPr>
          <w:rFonts w:ascii="Calibri" w:eastAsia="Calibri" w:hAnsi="Calibri" w:cs="Arial"/>
          <w:b/>
        </w:rPr>
      </w:pPr>
    </w:p>
    <w:p w14:paraId="3C96FA39" w14:textId="77777777" w:rsidR="00132299" w:rsidRPr="00B61967" w:rsidRDefault="00132299" w:rsidP="00132299">
      <w:pPr>
        <w:spacing w:line="254" w:lineRule="auto"/>
        <w:ind w:right="146"/>
        <w:jc w:val="both"/>
        <w:rPr>
          <w:rFonts w:ascii="Calibri" w:eastAsia="Calibri" w:hAnsi="Calibri" w:cs="Arial"/>
          <w:b/>
        </w:rPr>
      </w:pPr>
      <w:r w:rsidRPr="00B61967">
        <w:rPr>
          <w:rFonts w:ascii="Calibri" w:eastAsia="Calibri" w:hAnsi="Calibri" w:cs="Arial"/>
          <w:b/>
        </w:rPr>
        <w:t xml:space="preserve">Indicaciones Generales: </w:t>
      </w:r>
    </w:p>
    <w:p w14:paraId="070A30DB" w14:textId="77777777" w:rsidR="00132299" w:rsidRPr="00B61967" w:rsidRDefault="00132299" w:rsidP="00132299">
      <w:pPr>
        <w:numPr>
          <w:ilvl w:val="1"/>
          <w:numId w:val="25"/>
        </w:numPr>
        <w:spacing w:after="0" w:line="360" w:lineRule="auto"/>
        <w:ind w:right="146"/>
        <w:contextualSpacing/>
        <w:jc w:val="both"/>
        <w:rPr>
          <w:rFonts w:ascii="Calibri" w:eastAsia="Calibri" w:hAnsi="Calibri" w:cs="Arial"/>
        </w:rPr>
      </w:pPr>
      <w:r w:rsidRPr="00B61967">
        <w:rPr>
          <w:rFonts w:ascii="Calibri" w:eastAsia="Calibri" w:hAnsi="Calibri" w:cs="Arial"/>
        </w:rPr>
        <w:t>La evaluación es estrictamente individual (si se evidencia dos o más trabajos iguales se aplicará lo que establece la normativa vigente), por lo debe ser original. El plagio implica la eliminación de esta evaluación.</w:t>
      </w:r>
    </w:p>
    <w:p w14:paraId="2D00F45D" w14:textId="77777777" w:rsidR="00132299" w:rsidRPr="00B61967" w:rsidRDefault="00132299" w:rsidP="00132299">
      <w:pPr>
        <w:numPr>
          <w:ilvl w:val="1"/>
          <w:numId w:val="25"/>
        </w:numPr>
        <w:spacing w:after="0" w:line="360" w:lineRule="auto"/>
        <w:ind w:right="146"/>
        <w:contextualSpacing/>
        <w:jc w:val="both"/>
        <w:rPr>
          <w:rFonts w:ascii="Calibri" w:eastAsia="Calibri" w:hAnsi="Calibri" w:cs="Calibri"/>
        </w:rPr>
      </w:pPr>
      <w:r w:rsidRPr="00B61967">
        <w:rPr>
          <w:rFonts w:ascii="Calibri" w:eastAsia="Calibri" w:hAnsi="Calibri" w:cs="Arial"/>
        </w:rPr>
        <w:t>El trabajo debe incluir los datos solicitados en la portada que se adjunta en el presente documento.</w:t>
      </w:r>
    </w:p>
    <w:p w14:paraId="18AB4D1C" w14:textId="77777777" w:rsidR="00132299" w:rsidRPr="00B61967" w:rsidRDefault="00132299" w:rsidP="00132299">
      <w:pPr>
        <w:numPr>
          <w:ilvl w:val="1"/>
          <w:numId w:val="25"/>
        </w:numPr>
        <w:spacing w:after="0" w:line="360" w:lineRule="auto"/>
        <w:ind w:right="146"/>
        <w:contextualSpacing/>
        <w:jc w:val="both"/>
        <w:rPr>
          <w:rFonts w:ascii="Calibri" w:eastAsia="Calibri" w:hAnsi="Calibri" w:cs="Calibri"/>
        </w:rPr>
      </w:pPr>
      <w:r w:rsidRPr="00B61967">
        <w:rPr>
          <w:rFonts w:ascii="Calibri" w:eastAsia="Calibri" w:hAnsi="Calibri" w:cs="Calibri"/>
        </w:rPr>
        <w:t xml:space="preserve">Entregue su trabajo en las fechas y sede según corresponda. </w:t>
      </w:r>
    </w:p>
    <w:p w14:paraId="7EB9DCEC" w14:textId="77777777" w:rsidR="00132299" w:rsidRPr="00B61967" w:rsidRDefault="00132299" w:rsidP="00132299">
      <w:pPr>
        <w:numPr>
          <w:ilvl w:val="1"/>
          <w:numId w:val="25"/>
        </w:numPr>
        <w:spacing w:after="0" w:line="360" w:lineRule="auto"/>
        <w:ind w:right="146"/>
        <w:contextualSpacing/>
        <w:jc w:val="both"/>
        <w:rPr>
          <w:rFonts w:ascii="Calibri" w:eastAsia="Calibri" w:hAnsi="Calibri" w:cs="Calibri"/>
        </w:rPr>
      </w:pPr>
      <w:r w:rsidRPr="00B61967">
        <w:rPr>
          <w:rFonts w:ascii="Calibri" w:eastAsia="Calibri" w:hAnsi="Calibri" w:cs="Arial"/>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3B5D3AF4" w14:textId="77777777" w:rsidR="00132299" w:rsidRPr="00B61967" w:rsidRDefault="00132299" w:rsidP="00132299">
      <w:pPr>
        <w:spacing w:line="254" w:lineRule="auto"/>
        <w:rPr>
          <w:rFonts w:ascii="Calibri" w:eastAsia="Calibri" w:hAnsi="Calibri" w:cs="Times New Roman"/>
          <w:sz w:val="24"/>
          <w:szCs w:val="24"/>
          <w:lang w:val="es-MX"/>
        </w:rPr>
      </w:pPr>
    </w:p>
    <w:p w14:paraId="02AB67CE" w14:textId="77777777" w:rsidR="00132299" w:rsidRPr="00B61967" w:rsidRDefault="00132299" w:rsidP="00132299">
      <w:pPr>
        <w:spacing w:line="254" w:lineRule="auto"/>
        <w:rPr>
          <w:rFonts w:ascii="Calibri" w:eastAsia="Calibri" w:hAnsi="Calibri" w:cs="Times New Roman"/>
          <w:sz w:val="24"/>
          <w:szCs w:val="24"/>
          <w:lang w:val="es-MX"/>
        </w:rPr>
      </w:pPr>
    </w:p>
    <w:p w14:paraId="04B9F00E" w14:textId="77777777" w:rsidR="00132299" w:rsidRPr="00B61967" w:rsidRDefault="00132299" w:rsidP="00132299">
      <w:pPr>
        <w:spacing w:line="254" w:lineRule="auto"/>
        <w:rPr>
          <w:rFonts w:ascii="Calibri" w:eastAsia="Calibri" w:hAnsi="Calibri" w:cs="Times New Roman"/>
          <w:sz w:val="24"/>
          <w:szCs w:val="24"/>
          <w:lang w:val="es-MX"/>
        </w:rPr>
      </w:pPr>
    </w:p>
    <w:p w14:paraId="6C3AEEA0" w14:textId="77777777" w:rsidR="00132299" w:rsidRPr="00B61967" w:rsidRDefault="00132299" w:rsidP="00132299">
      <w:pPr>
        <w:spacing w:line="254" w:lineRule="auto"/>
        <w:rPr>
          <w:rFonts w:ascii="Calibri" w:eastAsia="Calibri" w:hAnsi="Calibri" w:cs="Times New Roman"/>
          <w:sz w:val="24"/>
          <w:szCs w:val="24"/>
          <w:lang w:val="es-MX"/>
        </w:rPr>
      </w:pPr>
      <w:r w:rsidRPr="00B61967">
        <w:rPr>
          <w:rFonts w:ascii="Calibri" w:eastAsia="Calibri" w:hAnsi="Calibri" w:cs="Times New Roman"/>
          <w:noProof/>
          <w:lang w:eastAsia="es-CR"/>
        </w:rPr>
        <w:drawing>
          <wp:anchor distT="0" distB="0" distL="114300" distR="114300" simplePos="0" relativeHeight="251688960" behindDoc="1" locked="0" layoutInCell="1" allowOverlap="1" wp14:anchorId="41658C34" wp14:editId="6FC08E5D">
            <wp:simplePos x="0" y="0"/>
            <wp:positionH relativeFrom="margin">
              <wp:posOffset>3592830</wp:posOffset>
            </wp:positionH>
            <wp:positionV relativeFrom="paragraph">
              <wp:posOffset>-1256665</wp:posOffset>
            </wp:positionV>
            <wp:extent cx="2334895" cy="2286000"/>
            <wp:effectExtent l="0" t="0" r="8255" b="0"/>
            <wp:wrapTight wrapText="bothSides">
              <wp:wrapPolygon edited="0">
                <wp:start x="0" y="0"/>
                <wp:lineTo x="0" y="21420"/>
                <wp:lineTo x="21500" y="21420"/>
                <wp:lineTo x="21500" y="0"/>
                <wp:lineTo x="0" y="0"/>
              </wp:wrapPolygon>
            </wp:wrapTight>
            <wp:docPr id="14" name="Imagen 3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p>
    <w:p w14:paraId="2BE16109" w14:textId="77777777" w:rsidR="00132299" w:rsidRPr="00B61967" w:rsidRDefault="00132299" w:rsidP="00132299">
      <w:pPr>
        <w:spacing w:line="254" w:lineRule="auto"/>
        <w:rPr>
          <w:rFonts w:ascii="Calibri" w:eastAsia="Calibri" w:hAnsi="Calibri" w:cs="Times New Roman"/>
          <w:sz w:val="24"/>
          <w:szCs w:val="24"/>
          <w:lang w:val="es-MX"/>
        </w:rPr>
      </w:pPr>
    </w:p>
    <w:p w14:paraId="005456A3" w14:textId="77777777" w:rsidR="00132299" w:rsidRPr="00B61967" w:rsidRDefault="00132299" w:rsidP="00132299">
      <w:pPr>
        <w:spacing w:after="0" w:line="240" w:lineRule="auto"/>
        <w:jc w:val="both"/>
        <w:rPr>
          <w:rFonts w:ascii="Calibri" w:eastAsia="Times New Roman" w:hAnsi="Calibri" w:cs="Calibri"/>
          <w:b/>
          <w:sz w:val="24"/>
          <w:szCs w:val="24"/>
          <w:lang w:eastAsia="es-ES"/>
        </w:rPr>
      </w:pPr>
    </w:p>
    <w:p w14:paraId="16B9A103" w14:textId="6AF67496" w:rsidR="00140ECB" w:rsidRPr="00140ECB" w:rsidRDefault="00140ECB" w:rsidP="00140ECB">
      <w:pPr>
        <w:numPr>
          <w:ilvl w:val="0"/>
          <w:numId w:val="28"/>
        </w:numPr>
        <w:spacing w:after="0" w:line="240" w:lineRule="auto"/>
        <w:jc w:val="both"/>
        <w:rPr>
          <w:rFonts w:cstheme="minorHAnsi"/>
        </w:rPr>
      </w:pPr>
      <w:r w:rsidRPr="00140ECB">
        <w:rPr>
          <w:rFonts w:cstheme="minorHAnsi"/>
        </w:rPr>
        <w:lastRenderedPageBreak/>
        <w:t xml:space="preserve">Uno de los problemas que afrontamos con la inseguridad ciudadana está relacionado con el papel que juegan los medios de comunicación, pues estos inciden directamente en la percepción que tienen los ciudadanos sobre la inseguridad. </w:t>
      </w:r>
    </w:p>
    <w:p w14:paraId="6A62A42A" w14:textId="7AF28D04" w:rsidR="00140ECB" w:rsidRPr="00140ECB" w:rsidRDefault="00ED41C7" w:rsidP="00140ECB">
      <w:pPr>
        <w:ind w:left="720"/>
        <w:jc w:val="both"/>
        <w:rPr>
          <w:rFonts w:cstheme="minorHAnsi"/>
        </w:rPr>
      </w:pPr>
      <w:r w:rsidRPr="00140ECB">
        <w:rPr>
          <w:rFonts w:cstheme="minorHAnsi"/>
          <w:noProof/>
          <w:lang w:eastAsia="es-CR"/>
        </w:rPr>
        <w:drawing>
          <wp:anchor distT="0" distB="0" distL="114300" distR="114300" simplePos="0" relativeHeight="251705344" behindDoc="0" locked="0" layoutInCell="1" allowOverlap="1" wp14:anchorId="1440D860" wp14:editId="1D530DCD">
            <wp:simplePos x="0" y="0"/>
            <wp:positionH relativeFrom="column">
              <wp:posOffset>3307715</wp:posOffset>
            </wp:positionH>
            <wp:positionV relativeFrom="paragraph">
              <wp:posOffset>104140</wp:posOffset>
            </wp:positionV>
            <wp:extent cx="2393315" cy="2393315"/>
            <wp:effectExtent l="0" t="0" r="6985" b="6985"/>
            <wp:wrapSquare wrapText="bothSides"/>
            <wp:docPr id="12" name="Imagen 12" descr="Medios y seguridad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os y seguridad ciudadan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39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0C250" w14:textId="7ACB9ED6" w:rsidR="00140ECB" w:rsidRPr="00140ECB" w:rsidRDefault="00140ECB" w:rsidP="00ED41C7">
      <w:pPr>
        <w:rPr>
          <w:rFonts w:cstheme="minorHAnsi"/>
        </w:rPr>
      </w:pPr>
      <w:r w:rsidRPr="00140ECB">
        <w:rPr>
          <w:rFonts w:cstheme="minorHAnsi"/>
        </w:rPr>
        <w:t>En este sentido, realice las siguientes indicaciones:</w:t>
      </w:r>
    </w:p>
    <w:p w14:paraId="3251EA08" w14:textId="0E150C1C" w:rsidR="00140ECB" w:rsidRPr="00140ECB" w:rsidRDefault="00140ECB" w:rsidP="00C703F0">
      <w:pPr>
        <w:numPr>
          <w:ilvl w:val="0"/>
          <w:numId w:val="29"/>
        </w:numPr>
        <w:spacing w:after="0" w:line="240" w:lineRule="auto"/>
        <w:jc w:val="both"/>
        <w:rPr>
          <w:rFonts w:cstheme="minorHAnsi"/>
        </w:rPr>
      </w:pPr>
      <w:r w:rsidRPr="00140ECB">
        <w:rPr>
          <w:rFonts w:cstheme="minorHAnsi"/>
        </w:rPr>
        <w:t>Busque en periódicos (</w:t>
      </w:r>
      <w:r w:rsidR="0056665C">
        <w:rPr>
          <w:rFonts w:cstheme="minorHAnsi"/>
        </w:rPr>
        <w:t>físicos o internet) nacionales 3</w:t>
      </w:r>
      <w:r w:rsidRPr="00140ECB">
        <w:rPr>
          <w:rFonts w:cstheme="minorHAnsi"/>
        </w:rPr>
        <w:t xml:space="preserve"> noticias sobre sucesos donde usted considera que hubo un exceso innecesario por parte del medio o el periodista en la presentación de la noticia. Es decir que podamos afirmar que es una noticia amarillista. </w:t>
      </w:r>
    </w:p>
    <w:p w14:paraId="1C1EB30C" w14:textId="42A91BB6" w:rsidR="00140ECB" w:rsidRDefault="00140ECB" w:rsidP="00140ECB">
      <w:pPr>
        <w:spacing w:after="0" w:line="240" w:lineRule="auto"/>
        <w:ind w:left="720"/>
        <w:jc w:val="both"/>
        <w:rPr>
          <w:rFonts w:cstheme="minorHAnsi"/>
        </w:rPr>
      </w:pPr>
    </w:p>
    <w:p w14:paraId="6C98FBEB" w14:textId="77777777" w:rsidR="00ED41C7" w:rsidRPr="00140ECB" w:rsidRDefault="00ED41C7" w:rsidP="00140ECB">
      <w:pPr>
        <w:spacing w:after="0" w:line="240" w:lineRule="auto"/>
        <w:ind w:left="720"/>
        <w:jc w:val="both"/>
        <w:rPr>
          <w:rFonts w:cstheme="minorHAnsi"/>
        </w:rPr>
      </w:pPr>
    </w:p>
    <w:p w14:paraId="0B8C0100" w14:textId="4071A2BE" w:rsidR="00140ECB" w:rsidRPr="00140ECB" w:rsidRDefault="00140ECB" w:rsidP="00140ECB">
      <w:pPr>
        <w:numPr>
          <w:ilvl w:val="0"/>
          <w:numId w:val="29"/>
        </w:numPr>
        <w:spacing w:after="0" w:line="240" w:lineRule="auto"/>
        <w:rPr>
          <w:rFonts w:cstheme="minorHAnsi"/>
        </w:rPr>
      </w:pPr>
      <w:r w:rsidRPr="00140ECB">
        <w:rPr>
          <w:rFonts w:cstheme="minorHAnsi"/>
        </w:rPr>
        <w:t>Pegue</w:t>
      </w:r>
      <w:r w:rsidR="00472A45">
        <w:rPr>
          <w:rFonts w:cstheme="minorHAnsi"/>
        </w:rPr>
        <w:t xml:space="preserve"> cada</w:t>
      </w:r>
      <w:r w:rsidRPr="00140ECB">
        <w:rPr>
          <w:rFonts w:cstheme="minorHAnsi"/>
        </w:rPr>
        <w:t xml:space="preserve"> noticia en una hoja en blanco y comente que tipo de violencia se presentó en la noticia. </w:t>
      </w:r>
    </w:p>
    <w:p w14:paraId="150F0ECB" w14:textId="77777777" w:rsidR="00140ECB" w:rsidRPr="00140ECB" w:rsidRDefault="00140ECB" w:rsidP="00140ECB">
      <w:pPr>
        <w:rPr>
          <w:rFonts w:eastAsia="Calibri" w:cstheme="minorHAnsi"/>
        </w:rPr>
      </w:pPr>
    </w:p>
    <w:p w14:paraId="7DB73CE6" w14:textId="77777777" w:rsidR="00140ECB" w:rsidRPr="00140ECB" w:rsidRDefault="00140ECB" w:rsidP="00140ECB">
      <w:pPr>
        <w:rPr>
          <w:rFonts w:eastAsia="Calibri" w:cstheme="minorHAnsi"/>
        </w:rPr>
      </w:pPr>
    </w:p>
    <w:p w14:paraId="08633A62" w14:textId="028C5CC3" w:rsidR="00140ECB" w:rsidRPr="00140ECB" w:rsidRDefault="00ED41C7" w:rsidP="00140ECB">
      <w:pPr>
        <w:numPr>
          <w:ilvl w:val="0"/>
          <w:numId w:val="29"/>
        </w:numPr>
        <w:spacing w:after="0" w:line="240" w:lineRule="auto"/>
        <w:rPr>
          <w:rFonts w:cstheme="minorHAnsi"/>
        </w:rPr>
      </w:pPr>
      <w:r>
        <w:rPr>
          <w:rFonts w:cstheme="minorHAnsi"/>
        </w:rPr>
        <w:t>Re</w:t>
      </w:r>
      <w:r w:rsidR="00140ECB" w:rsidRPr="00140ECB">
        <w:rPr>
          <w:rFonts w:cstheme="minorHAnsi"/>
        </w:rPr>
        <w:t xml:space="preserve">escriba para cada una de las noticias, un nuevo título para la noticia que sea más real con lo sucedido y menos polémico al ser leído. </w:t>
      </w:r>
    </w:p>
    <w:p w14:paraId="355ABA97" w14:textId="5865C1A8" w:rsidR="00EE43B1" w:rsidRDefault="00EE43B1" w:rsidP="00C17663">
      <w:pPr>
        <w:rPr>
          <w:rFonts w:cstheme="minorHAnsi"/>
        </w:rPr>
      </w:pPr>
    </w:p>
    <w:p w14:paraId="52C32AEA" w14:textId="3F71D11E" w:rsidR="006F3878" w:rsidRDefault="006F3878" w:rsidP="00C17663">
      <w:pPr>
        <w:rPr>
          <w:rFonts w:cstheme="minorHAnsi"/>
        </w:rPr>
      </w:pPr>
    </w:p>
    <w:p w14:paraId="0C702F1D" w14:textId="6418DEB0" w:rsidR="006F3878" w:rsidRDefault="006F3878" w:rsidP="00C17663">
      <w:pPr>
        <w:rPr>
          <w:rFonts w:cstheme="minorHAnsi"/>
        </w:rPr>
      </w:pPr>
    </w:p>
    <w:p w14:paraId="2923FCA0" w14:textId="27C6D1D9" w:rsidR="006F3878" w:rsidRDefault="006F3878" w:rsidP="00C17663">
      <w:pPr>
        <w:rPr>
          <w:rFonts w:cstheme="minorHAnsi"/>
        </w:rPr>
      </w:pPr>
    </w:p>
    <w:p w14:paraId="116D4382" w14:textId="535AC85B" w:rsidR="006F3878" w:rsidRDefault="006F3878" w:rsidP="00C17663">
      <w:pPr>
        <w:rPr>
          <w:rFonts w:cstheme="minorHAnsi"/>
        </w:rPr>
      </w:pPr>
    </w:p>
    <w:p w14:paraId="5CC53C93" w14:textId="5CEDFDBF" w:rsidR="006F3878" w:rsidRDefault="006F3878" w:rsidP="00C17663">
      <w:pPr>
        <w:rPr>
          <w:rFonts w:cstheme="minorHAnsi"/>
        </w:rPr>
      </w:pPr>
    </w:p>
    <w:p w14:paraId="312C81B2" w14:textId="4CE92D20" w:rsidR="006F3878" w:rsidRDefault="006F3878" w:rsidP="00C17663">
      <w:pPr>
        <w:rPr>
          <w:rFonts w:cstheme="minorHAnsi"/>
        </w:rPr>
      </w:pPr>
    </w:p>
    <w:p w14:paraId="2874F374" w14:textId="5ABD6A10" w:rsidR="006F3878" w:rsidRDefault="006F3878" w:rsidP="00C17663">
      <w:pPr>
        <w:rPr>
          <w:rFonts w:cstheme="minorHAnsi"/>
        </w:rPr>
      </w:pPr>
    </w:p>
    <w:p w14:paraId="2F9ADE20" w14:textId="22F2CED1" w:rsidR="006F3878" w:rsidRDefault="006F3878" w:rsidP="00C17663">
      <w:pPr>
        <w:rPr>
          <w:rFonts w:cstheme="minorHAnsi"/>
        </w:rPr>
      </w:pPr>
    </w:p>
    <w:p w14:paraId="57F4DF4C" w14:textId="749AAE4F" w:rsidR="006F3878" w:rsidRDefault="006F3878" w:rsidP="00C17663">
      <w:pPr>
        <w:rPr>
          <w:rFonts w:cstheme="minorHAnsi"/>
        </w:rPr>
      </w:pPr>
    </w:p>
    <w:p w14:paraId="6D1E0F5F" w14:textId="7FD197DA" w:rsidR="006F3878" w:rsidRDefault="006F3878" w:rsidP="00C17663">
      <w:pPr>
        <w:rPr>
          <w:rFonts w:cstheme="minorHAnsi"/>
        </w:rPr>
      </w:pPr>
    </w:p>
    <w:p w14:paraId="26BB8C05" w14:textId="0F85EEEB" w:rsidR="006F3878" w:rsidRDefault="006F3878" w:rsidP="00C17663">
      <w:pPr>
        <w:rPr>
          <w:rFonts w:cstheme="minorHAnsi"/>
        </w:rPr>
      </w:pPr>
    </w:p>
    <w:p w14:paraId="202B5E27" w14:textId="6361A067" w:rsidR="006F3878" w:rsidRDefault="006F3878" w:rsidP="00C17663">
      <w:pPr>
        <w:rPr>
          <w:rFonts w:cstheme="minorHAnsi"/>
        </w:rPr>
      </w:pPr>
    </w:p>
    <w:p w14:paraId="33536E47" w14:textId="64282CCD" w:rsidR="006F3878" w:rsidRDefault="006F3878" w:rsidP="00C17663">
      <w:pPr>
        <w:rPr>
          <w:rFonts w:cstheme="minorHAnsi"/>
        </w:rPr>
      </w:pPr>
    </w:p>
    <w:p w14:paraId="744B99B3" w14:textId="1042AE89" w:rsidR="006F3878" w:rsidRDefault="006F3878" w:rsidP="00C17663">
      <w:pPr>
        <w:rPr>
          <w:rFonts w:cstheme="minorHAnsi"/>
        </w:rPr>
      </w:pPr>
    </w:p>
    <w:p w14:paraId="692E8732" w14:textId="77777777" w:rsidR="006F3878" w:rsidRDefault="006F3878" w:rsidP="00C17663">
      <w:pPr>
        <w:rPr>
          <w:rFonts w:cstheme="minorHAnsi"/>
        </w:rPr>
      </w:pPr>
    </w:p>
    <w:p w14:paraId="328219C1" w14:textId="100BBC52" w:rsidR="00C17663" w:rsidRPr="006F3878" w:rsidRDefault="00C17663" w:rsidP="00C17663">
      <w:pPr>
        <w:rPr>
          <w:rFonts w:cstheme="minorHAnsi"/>
          <w:b/>
        </w:rPr>
      </w:pPr>
      <w:r w:rsidRPr="006F3878">
        <w:rPr>
          <w:rFonts w:cstheme="minorHAnsi"/>
          <w:b/>
        </w:rPr>
        <w:lastRenderedPageBreak/>
        <w:t>Rúbrica Evaluación Ejercicio 1</w:t>
      </w:r>
      <w:r w:rsidR="001F66CB">
        <w:rPr>
          <w:rFonts w:cstheme="minorHAnsi"/>
          <w:b/>
        </w:rPr>
        <w:t>. Valor 12 puntos</w:t>
      </w:r>
    </w:p>
    <w:tbl>
      <w:tblPr>
        <w:tblStyle w:val="Tablaconcuadrcula"/>
        <w:tblW w:w="10207" w:type="dxa"/>
        <w:tblInd w:w="-714" w:type="dxa"/>
        <w:tblLook w:val="04A0" w:firstRow="1" w:lastRow="0" w:firstColumn="1" w:lastColumn="0" w:noHBand="0" w:noVBand="1"/>
      </w:tblPr>
      <w:tblGrid>
        <w:gridCol w:w="2921"/>
        <w:gridCol w:w="2207"/>
        <w:gridCol w:w="2669"/>
        <w:gridCol w:w="2410"/>
      </w:tblGrid>
      <w:tr w:rsidR="006F3878" w:rsidRPr="006F3878" w14:paraId="662D7BAF" w14:textId="77777777" w:rsidTr="001F66CB">
        <w:tc>
          <w:tcPr>
            <w:tcW w:w="2921" w:type="dxa"/>
          </w:tcPr>
          <w:p w14:paraId="4DEFB80F" w14:textId="7E071AD9" w:rsidR="00C17663" w:rsidRPr="006F3878" w:rsidRDefault="00ED1E06" w:rsidP="00ED1E06">
            <w:pPr>
              <w:jc w:val="center"/>
              <w:rPr>
                <w:rFonts w:cstheme="minorHAnsi"/>
              </w:rPr>
            </w:pPr>
            <w:r w:rsidRPr="006F3878">
              <w:rPr>
                <w:rFonts w:cstheme="minorHAnsi"/>
              </w:rPr>
              <w:t>Indicador</w:t>
            </w:r>
          </w:p>
        </w:tc>
        <w:tc>
          <w:tcPr>
            <w:tcW w:w="2207" w:type="dxa"/>
          </w:tcPr>
          <w:p w14:paraId="0074E4C8" w14:textId="77908270" w:rsidR="00C17663" w:rsidRPr="006F3878" w:rsidRDefault="00ED1E06" w:rsidP="00ED1E06">
            <w:pPr>
              <w:jc w:val="center"/>
              <w:rPr>
                <w:rFonts w:cstheme="minorHAnsi"/>
              </w:rPr>
            </w:pPr>
            <w:r w:rsidRPr="006F3878">
              <w:rPr>
                <w:rFonts w:cstheme="minorHAnsi"/>
              </w:rPr>
              <w:t>1</w:t>
            </w:r>
          </w:p>
        </w:tc>
        <w:tc>
          <w:tcPr>
            <w:tcW w:w="2669" w:type="dxa"/>
          </w:tcPr>
          <w:p w14:paraId="1F796B28" w14:textId="0E41CF4E" w:rsidR="00C17663" w:rsidRPr="006F3878" w:rsidRDefault="00ED1E06" w:rsidP="00ED1E06">
            <w:pPr>
              <w:jc w:val="center"/>
              <w:rPr>
                <w:rFonts w:cstheme="minorHAnsi"/>
              </w:rPr>
            </w:pPr>
            <w:r w:rsidRPr="006F3878">
              <w:rPr>
                <w:rFonts w:cstheme="minorHAnsi"/>
              </w:rPr>
              <w:t>2</w:t>
            </w:r>
          </w:p>
        </w:tc>
        <w:tc>
          <w:tcPr>
            <w:tcW w:w="2410" w:type="dxa"/>
          </w:tcPr>
          <w:p w14:paraId="10108E3D" w14:textId="7B9E15D7" w:rsidR="00C17663" w:rsidRPr="006F3878" w:rsidRDefault="00ED1E06" w:rsidP="00ED1E06">
            <w:pPr>
              <w:jc w:val="center"/>
              <w:rPr>
                <w:rFonts w:cstheme="minorHAnsi"/>
              </w:rPr>
            </w:pPr>
            <w:r w:rsidRPr="006F3878">
              <w:rPr>
                <w:rFonts w:cstheme="minorHAnsi"/>
              </w:rPr>
              <w:t>3</w:t>
            </w:r>
          </w:p>
        </w:tc>
      </w:tr>
      <w:tr w:rsidR="006F3878" w:rsidRPr="006F3878" w14:paraId="7EF801E9" w14:textId="77777777" w:rsidTr="001F66CB">
        <w:tc>
          <w:tcPr>
            <w:tcW w:w="2921" w:type="dxa"/>
            <w:vAlign w:val="center"/>
          </w:tcPr>
          <w:p w14:paraId="79EECFA3" w14:textId="193315FA" w:rsidR="006F3878" w:rsidRPr="006F3878" w:rsidRDefault="006F3878" w:rsidP="006F3878">
            <w:pPr>
              <w:rPr>
                <w:rFonts w:cstheme="minorHAnsi"/>
              </w:rPr>
            </w:pPr>
            <w:r w:rsidRPr="006F3878">
              <w:rPr>
                <w:rFonts w:cstheme="minorHAnsi"/>
              </w:rPr>
              <w:t>Analiza el impacto que tienen los medios de comunicación y la información que brindan, sobre la percepción de las personas acerca de la seguridad o inseguridad ciudadana en el país reconociendo el rol de estos en la generación de percepciones que le permitan asumir con criticidad la información que recibe.</w:t>
            </w:r>
          </w:p>
        </w:tc>
        <w:tc>
          <w:tcPr>
            <w:tcW w:w="2207" w:type="dxa"/>
          </w:tcPr>
          <w:p w14:paraId="59A08751" w14:textId="57DED8A2" w:rsidR="006F3878" w:rsidRPr="006F3878" w:rsidRDefault="006F3878" w:rsidP="006F3878">
            <w:pPr>
              <w:rPr>
                <w:rFonts w:cstheme="minorHAnsi"/>
              </w:rPr>
            </w:pPr>
            <w:r w:rsidRPr="006F3878">
              <w:rPr>
                <w:rFonts w:cstheme="minorHAnsi"/>
              </w:rPr>
              <w:t>Descubre cómo la percepción de la seguridad ciudadana y la inseguridad es potenciada por la información que brindan los medios de comunicación.</w:t>
            </w:r>
          </w:p>
        </w:tc>
        <w:tc>
          <w:tcPr>
            <w:tcW w:w="2669" w:type="dxa"/>
          </w:tcPr>
          <w:p w14:paraId="7E7405DD" w14:textId="1B299D44" w:rsidR="006F3878" w:rsidRPr="006F3878" w:rsidRDefault="006F3878" w:rsidP="006F3878">
            <w:pPr>
              <w:rPr>
                <w:rFonts w:cstheme="minorHAnsi"/>
              </w:rPr>
            </w:pPr>
            <w:r w:rsidRPr="006F3878">
              <w:rPr>
                <w:rFonts w:cstheme="minorHAnsi"/>
              </w:rPr>
              <w:t>Interrelaciona la información de percepción de seguridad e inseguridad ciudadana que nos brindan los medios locales que le permitan promover la criticidad de las personas.</w:t>
            </w:r>
          </w:p>
        </w:tc>
        <w:tc>
          <w:tcPr>
            <w:tcW w:w="2410" w:type="dxa"/>
          </w:tcPr>
          <w:p w14:paraId="4411EE83" w14:textId="2682E816" w:rsidR="006F3878" w:rsidRPr="006F3878" w:rsidRDefault="006F3878" w:rsidP="006F3878">
            <w:pPr>
              <w:rPr>
                <w:rFonts w:cstheme="minorHAnsi"/>
              </w:rPr>
            </w:pPr>
            <w:r w:rsidRPr="006F3878">
              <w:rPr>
                <w:rFonts w:cstheme="minorHAnsi"/>
              </w:rPr>
              <w:t xml:space="preserve">Analiza datos, hechos y acciones referidos a la seguridad ciudadana que le permitan generar una percepción crítica sobre la temática en un contexto nacional y local. </w:t>
            </w:r>
          </w:p>
        </w:tc>
      </w:tr>
      <w:tr w:rsidR="006F3878" w:rsidRPr="006F3878" w14:paraId="491E03C4" w14:textId="77777777" w:rsidTr="001F66CB">
        <w:tc>
          <w:tcPr>
            <w:tcW w:w="2921" w:type="dxa"/>
          </w:tcPr>
          <w:p w14:paraId="108FDC4D" w14:textId="5723FC5C" w:rsidR="006F3878" w:rsidRPr="006F3878" w:rsidRDefault="006F3878" w:rsidP="006F3878">
            <w:pPr>
              <w:rPr>
                <w:rFonts w:cstheme="minorHAnsi"/>
              </w:rPr>
            </w:pPr>
            <w:r w:rsidRPr="006F3878">
              <w:rPr>
                <w:rFonts w:cstheme="minorHAnsi"/>
              </w:rPr>
              <w:t>Reconoce los conceptos sobre seguridad ciudadana que le permitan su comprensión e importancia para el fortalecimiento de sus responsabilidades como miembro de una comunidad.</w:t>
            </w:r>
          </w:p>
        </w:tc>
        <w:tc>
          <w:tcPr>
            <w:tcW w:w="2207" w:type="dxa"/>
          </w:tcPr>
          <w:p w14:paraId="7A031E0E" w14:textId="1A953D0D" w:rsidR="006F3878" w:rsidRPr="006F3878" w:rsidRDefault="006F3878" w:rsidP="006F3878">
            <w:pPr>
              <w:rPr>
                <w:rFonts w:cstheme="minorHAnsi"/>
              </w:rPr>
            </w:pPr>
            <w:r w:rsidRPr="006F3878">
              <w:rPr>
                <w:rFonts w:cstheme="minorHAnsi"/>
              </w:rPr>
              <w:t>Distingue los conceptos de la seguridad ciudadana que le permiten la comprensión de sus responsabilidades en el fortalecimiento de espacios seguro como persona habitante de una comunidad.</w:t>
            </w:r>
          </w:p>
        </w:tc>
        <w:tc>
          <w:tcPr>
            <w:tcW w:w="2669" w:type="dxa"/>
            <w:vAlign w:val="center"/>
          </w:tcPr>
          <w:p w14:paraId="64A5061B" w14:textId="6A53D737" w:rsidR="006F3878" w:rsidRPr="006F3878" w:rsidRDefault="006F3878" w:rsidP="006F3878">
            <w:pPr>
              <w:rPr>
                <w:rFonts w:cstheme="minorHAnsi"/>
              </w:rPr>
            </w:pPr>
            <w:r w:rsidRPr="006F3878">
              <w:rPr>
                <w:rFonts w:cstheme="minorHAnsi"/>
              </w:rPr>
              <w:t>Menciona los conceptos sobre seguridad ciudadana que le permitan la identificación de las responsabilidades individuales y comunales en la promoción de una convivencia colaborativa.</w:t>
            </w:r>
          </w:p>
        </w:tc>
        <w:tc>
          <w:tcPr>
            <w:tcW w:w="2410" w:type="dxa"/>
          </w:tcPr>
          <w:p w14:paraId="29E81FF0" w14:textId="2D743B5D" w:rsidR="006F3878" w:rsidRPr="006F3878" w:rsidRDefault="006F3878" w:rsidP="006F3878">
            <w:pPr>
              <w:rPr>
                <w:rFonts w:cstheme="minorHAnsi"/>
              </w:rPr>
            </w:pPr>
            <w:r w:rsidRPr="006F3878">
              <w:rPr>
                <w:rFonts w:cstheme="minorHAnsi"/>
              </w:rPr>
              <w:t xml:space="preserve">Reconoce los conceptos sobre seguridad ciudadana que le permitan el conocimiento y la construcción de entornos seguros en los espacios comunales y nacionales. </w:t>
            </w:r>
          </w:p>
        </w:tc>
      </w:tr>
      <w:tr w:rsidR="006F3878" w:rsidRPr="006F3878" w14:paraId="76EB10B3" w14:textId="77777777" w:rsidTr="001F66CB">
        <w:tc>
          <w:tcPr>
            <w:tcW w:w="2921" w:type="dxa"/>
          </w:tcPr>
          <w:p w14:paraId="6E08BCBF" w14:textId="3622CA49" w:rsidR="006F3878" w:rsidRPr="006F3878" w:rsidRDefault="006F3878" w:rsidP="006F3878">
            <w:pPr>
              <w:rPr>
                <w:rFonts w:cstheme="minorHAnsi"/>
              </w:rPr>
            </w:pPr>
            <w:r w:rsidRPr="006F3878">
              <w:rPr>
                <w:rFonts w:cstheme="minorHAnsi"/>
              </w:rPr>
              <w:t>Analiza críticamente la seguridad ciudadana identificando cómo a través esta, las comunidades logran acuerdos para el fortalecimiento de espacios seguros.</w:t>
            </w:r>
          </w:p>
        </w:tc>
        <w:tc>
          <w:tcPr>
            <w:tcW w:w="2207" w:type="dxa"/>
          </w:tcPr>
          <w:p w14:paraId="603DCF31" w14:textId="6FB71E32" w:rsidR="006F3878" w:rsidRPr="006F3878" w:rsidRDefault="006F3878" w:rsidP="006F3878">
            <w:pPr>
              <w:rPr>
                <w:rFonts w:cstheme="minorHAnsi"/>
              </w:rPr>
            </w:pPr>
            <w:r w:rsidRPr="006F3878">
              <w:rPr>
                <w:rFonts w:cstheme="minorHAnsi"/>
              </w:rPr>
              <w:t xml:space="preserve">Identifica hechos, situaciones de la seguridad ciudadana desde los espacios comunales y locales en procura de entornos seguros </w:t>
            </w:r>
          </w:p>
        </w:tc>
        <w:tc>
          <w:tcPr>
            <w:tcW w:w="2669" w:type="dxa"/>
          </w:tcPr>
          <w:p w14:paraId="3E42628B" w14:textId="5F0E4F89" w:rsidR="006F3878" w:rsidRPr="006F3878" w:rsidRDefault="006F3878" w:rsidP="006F3878">
            <w:pPr>
              <w:rPr>
                <w:rFonts w:cstheme="minorHAnsi"/>
              </w:rPr>
            </w:pPr>
            <w:r w:rsidRPr="006F3878">
              <w:rPr>
                <w:rFonts w:cstheme="minorHAnsi"/>
              </w:rPr>
              <w:t>Organiza información sobre la seguridad ciudadana de la comunidad que permita el establecimiento de relaciones entre los espacios locales y regionales en procura de espacios seguros.</w:t>
            </w:r>
          </w:p>
        </w:tc>
        <w:tc>
          <w:tcPr>
            <w:tcW w:w="2410" w:type="dxa"/>
          </w:tcPr>
          <w:p w14:paraId="13CB3CE0" w14:textId="430E1FD9" w:rsidR="006F3878" w:rsidRPr="006F3878" w:rsidRDefault="006F3878" w:rsidP="006F3878">
            <w:pPr>
              <w:rPr>
                <w:rFonts w:cstheme="minorHAnsi"/>
              </w:rPr>
            </w:pPr>
            <w:r w:rsidRPr="006F3878">
              <w:rPr>
                <w:rFonts w:cstheme="minorHAnsi"/>
              </w:rPr>
              <w:t>Analiza críticamente la seguridad ciudadana reconociendo las situaciones locales y comunales y su relación con contextos globales en procura del fortalecimiento de entonos seguros.</w:t>
            </w:r>
          </w:p>
        </w:tc>
      </w:tr>
      <w:tr w:rsidR="001F66CB" w:rsidRPr="006F3878" w14:paraId="11CAA401" w14:textId="77777777" w:rsidTr="001F66CB">
        <w:tc>
          <w:tcPr>
            <w:tcW w:w="2921" w:type="dxa"/>
          </w:tcPr>
          <w:p w14:paraId="7A12E8D2" w14:textId="1B5B2D5A" w:rsidR="006F3878" w:rsidRPr="006F3878" w:rsidRDefault="006F3878" w:rsidP="006F3878">
            <w:pPr>
              <w:rPr>
                <w:rFonts w:cstheme="minorHAnsi"/>
              </w:rPr>
            </w:pPr>
            <w:r w:rsidRPr="006F3878">
              <w:rPr>
                <w:rFonts w:cstheme="minorHAnsi"/>
              </w:rPr>
              <w:t>Reconoce los hechos delictivos y su incidencia en la inseguridad local y nacional que le posibiliten la reflexión y promoción de la seguridad ciudadana en los contextos comunales.</w:t>
            </w:r>
          </w:p>
        </w:tc>
        <w:tc>
          <w:tcPr>
            <w:tcW w:w="2207" w:type="dxa"/>
          </w:tcPr>
          <w:p w14:paraId="13E78C8C" w14:textId="77777777" w:rsidR="006F3878" w:rsidRPr="006F3878" w:rsidRDefault="006F3878" w:rsidP="006F3878">
            <w:pPr>
              <w:jc w:val="both"/>
              <w:rPr>
                <w:rFonts w:cstheme="minorHAnsi"/>
              </w:rPr>
            </w:pPr>
            <w:r w:rsidRPr="006F3878">
              <w:rPr>
                <w:rFonts w:cstheme="minorHAnsi"/>
              </w:rPr>
              <w:t>Identifica los hechos delictivos y cómo estos inciden en la seguridad ciudadana a nivel de los contextos locales.</w:t>
            </w:r>
          </w:p>
          <w:p w14:paraId="427ABB52" w14:textId="77777777" w:rsidR="006F3878" w:rsidRPr="006F3878" w:rsidRDefault="006F3878" w:rsidP="006F3878">
            <w:pPr>
              <w:rPr>
                <w:rFonts w:cstheme="minorHAnsi"/>
              </w:rPr>
            </w:pPr>
          </w:p>
        </w:tc>
        <w:tc>
          <w:tcPr>
            <w:tcW w:w="2669" w:type="dxa"/>
          </w:tcPr>
          <w:p w14:paraId="79711C84" w14:textId="350788D6" w:rsidR="006F3878" w:rsidRPr="006F3878" w:rsidRDefault="006F3878" w:rsidP="006F3878">
            <w:pPr>
              <w:rPr>
                <w:rFonts w:cstheme="minorHAnsi"/>
              </w:rPr>
            </w:pPr>
            <w:r w:rsidRPr="006F3878">
              <w:rPr>
                <w:rFonts w:cstheme="minorHAnsi"/>
              </w:rPr>
              <w:t>Contrasta la información sobre los hechos delictivos y su incidencia en la seguridad ciudadana de la comunidad.</w:t>
            </w:r>
          </w:p>
        </w:tc>
        <w:tc>
          <w:tcPr>
            <w:tcW w:w="2410" w:type="dxa"/>
          </w:tcPr>
          <w:p w14:paraId="035FEB18" w14:textId="7D19597F" w:rsidR="006F3878" w:rsidRPr="006F3878" w:rsidRDefault="006F3878" w:rsidP="006F3878">
            <w:pPr>
              <w:rPr>
                <w:rFonts w:cstheme="minorHAnsi"/>
              </w:rPr>
            </w:pPr>
            <w:r w:rsidRPr="006F3878">
              <w:rPr>
                <w:rFonts w:cstheme="minorHAnsi"/>
              </w:rPr>
              <w:t>Reconoce con argumentos cómo los hechos delictivos, así como su incidencia en la seguridad ciudadana, conlleva consecuencias en diferentes contextos a nivel nacional.</w:t>
            </w:r>
          </w:p>
        </w:tc>
      </w:tr>
    </w:tbl>
    <w:p w14:paraId="73705424" w14:textId="67120CA6" w:rsidR="00C17663" w:rsidRDefault="00C17663" w:rsidP="00C17663">
      <w:pPr>
        <w:rPr>
          <w:rFonts w:cstheme="minorHAnsi"/>
        </w:rPr>
      </w:pPr>
    </w:p>
    <w:p w14:paraId="3A7C2D5F" w14:textId="469668BD" w:rsidR="00C17663" w:rsidRDefault="00C17663" w:rsidP="00C17663">
      <w:pPr>
        <w:rPr>
          <w:rFonts w:cstheme="minorHAnsi"/>
        </w:rPr>
      </w:pPr>
    </w:p>
    <w:p w14:paraId="133D0237" w14:textId="77777777" w:rsidR="001F66CB" w:rsidRPr="00C17663" w:rsidRDefault="001F66CB" w:rsidP="00C17663">
      <w:pPr>
        <w:rPr>
          <w:rFonts w:cstheme="minorHAnsi"/>
        </w:rPr>
      </w:pPr>
    </w:p>
    <w:p w14:paraId="04378E14" w14:textId="77777777" w:rsidR="00EE43B1" w:rsidRPr="00140ECB" w:rsidRDefault="00EE43B1" w:rsidP="00140ECB">
      <w:pPr>
        <w:pStyle w:val="Prrafodelista"/>
        <w:rPr>
          <w:rFonts w:cstheme="minorHAnsi"/>
        </w:rPr>
      </w:pPr>
    </w:p>
    <w:p w14:paraId="20F6C2E2" w14:textId="77777777" w:rsidR="00140ECB" w:rsidRPr="00140ECB" w:rsidRDefault="00140ECB" w:rsidP="00140ECB">
      <w:pPr>
        <w:numPr>
          <w:ilvl w:val="0"/>
          <w:numId w:val="28"/>
        </w:numPr>
        <w:spacing w:after="0" w:line="240" w:lineRule="auto"/>
        <w:rPr>
          <w:rFonts w:cstheme="minorHAnsi"/>
        </w:rPr>
      </w:pPr>
      <w:r w:rsidRPr="00140ECB">
        <w:rPr>
          <w:rFonts w:cstheme="minorHAnsi"/>
        </w:rPr>
        <w:lastRenderedPageBreak/>
        <w:t>Sobre la inseguridad ciudadana en su comunidad, realice las siguientes indicaciones:</w:t>
      </w:r>
    </w:p>
    <w:p w14:paraId="31E51A6E" w14:textId="42519EAD" w:rsidR="00140ECB" w:rsidRPr="00140ECB" w:rsidRDefault="00140ECB" w:rsidP="00140ECB">
      <w:pPr>
        <w:rPr>
          <w:rFonts w:cstheme="minorHAnsi"/>
        </w:rPr>
      </w:pPr>
    </w:p>
    <w:p w14:paraId="048DCBC8" w14:textId="7FE7809B" w:rsidR="00140ECB" w:rsidRDefault="00140ECB" w:rsidP="00236F1F">
      <w:pPr>
        <w:pStyle w:val="Prrafodelista"/>
        <w:numPr>
          <w:ilvl w:val="0"/>
          <w:numId w:val="31"/>
        </w:numPr>
        <w:spacing w:after="0" w:line="240" w:lineRule="auto"/>
        <w:ind w:left="360"/>
        <w:jc w:val="both"/>
        <w:rPr>
          <w:rFonts w:cstheme="minorHAnsi"/>
        </w:rPr>
      </w:pPr>
      <w:r w:rsidRPr="00236F1F">
        <w:rPr>
          <w:rFonts w:cstheme="minorHAnsi"/>
        </w:rPr>
        <w:t xml:space="preserve">Redacte dos casos (pueden ser ejemplos o vivencias) de inseguridad ciudadana que se presenten en su comunidad o región. Seleccione dos de los casos que usted considere más problemáticos. </w:t>
      </w:r>
    </w:p>
    <w:p w14:paraId="6F3DB809" w14:textId="77777777" w:rsidR="00236F1F" w:rsidRPr="00236F1F" w:rsidRDefault="00236F1F" w:rsidP="00236F1F">
      <w:pPr>
        <w:pStyle w:val="Prrafodelista"/>
        <w:spacing w:after="0" w:line="240" w:lineRule="auto"/>
        <w:ind w:left="360"/>
        <w:jc w:val="both"/>
        <w:rPr>
          <w:rFonts w:cstheme="minorHAnsi"/>
        </w:rPr>
      </w:pPr>
    </w:p>
    <w:p w14:paraId="4ECF62F7" w14:textId="2770AD41" w:rsidR="00140ECB" w:rsidRPr="00236F1F" w:rsidRDefault="00140ECB" w:rsidP="00236F1F">
      <w:pPr>
        <w:pStyle w:val="Prrafodelista"/>
        <w:numPr>
          <w:ilvl w:val="0"/>
          <w:numId w:val="31"/>
        </w:numPr>
        <w:spacing w:after="0" w:line="240" w:lineRule="auto"/>
        <w:ind w:left="360"/>
        <w:jc w:val="both"/>
        <w:rPr>
          <w:rFonts w:cstheme="minorHAnsi"/>
        </w:rPr>
      </w:pPr>
      <w:r w:rsidRPr="00236F1F">
        <w:rPr>
          <w:rFonts w:cstheme="minorHAnsi"/>
        </w:rPr>
        <w:t xml:space="preserve">Para cada uno de los problemas, sugiera tres soluciones que usted daría para que no se vuelvan a presentar estos problemas. </w:t>
      </w:r>
    </w:p>
    <w:p w14:paraId="05147720" w14:textId="77777777" w:rsidR="00140ECB" w:rsidRPr="00140ECB" w:rsidRDefault="00140ECB" w:rsidP="00236F1F">
      <w:pPr>
        <w:spacing w:after="0" w:line="240" w:lineRule="auto"/>
        <w:jc w:val="both"/>
        <w:rPr>
          <w:rFonts w:cstheme="minorHAnsi"/>
        </w:rPr>
      </w:pPr>
    </w:p>
    <w:p w14:paraId="7D2AAE7C" w14:textId="00773DDC" w:rsidR="00140ECB" w:rsidRPr="00236F1F" w:rsidRDefault="00140ECB" w:rsidP="00236F1F">
      <w:pPr>
        <w:pStyle w:val="Prrafodelista"/>
        <w:numPr>
          <w:ilvl w:val="0"/>
          <w:numId w:val="31"/>
        </w:numPr>
        <w:spacing w:after="0" w:line="240" w:lineRule="auto"/>
        <w:ind w:left="360"/>
        <w:jc w:val="both"/>
        <w:rPr>
          <w:rFonts w:cstheme="minorHAnsi"/>
        </w:rPr>
      </w:pPr>
      <w:r w:rsidRPr="00236F1F">
        <w:rPr>
          <w:rFonts w:cstheme="minorHAnsi"/>
        </w:rPr>
        <w:t xml:space="preserve">Explique para cada una de los casos que expone, si a nivel nacional también se presentan este tipo de situaciones. </w:t>
      </w:r>
    </w:p>
    <w:p w14:paraId="0C722CC4" w14:textId="7A278837" w:rsidR="00132299" w:rsidRPr="00140ECB" w:rsidRDefault="00132299" w:rsidP="00132299">
      <w:pPr>
        <w:jc w:val="both"/>
        <w:rPr>
          <w:rFonts w:cstheme="minorHAnsi"/>
          <w:sz w:val="24"/>
          <w:szCs w:val="24"/>
        </w:rPr>
      </w:pPr>
    </w:p>
    <w:p w14:paraId="7C403F3C" w14:textId="77777777" w:rsidR="00472A45" w:rsidRPr="006F3878" w:rsidRDefault="00472A45" w:rsidP="00472A45">
      <w:pPr>
        <w:rPr>
          <w:rFonts w:cstheme="minorHAnsi"/>
          <w:b/>
        </w:rPr>
      </w:pPr>
      <w:r w:rsidRPr="006F3878">
        <w:rPr>
          <w:rFonts w:cstheme="minorHAnsi"/>
          <w:b/>
        </w:rPr>
        <w:t>Rúbrica Evaluación Ejercicio 1</w:t>
      </w:r>
      <w:r>
        <w:rPr>
          <w:rFonts w:cstheme="minorHAnsi"/>
          <w:b/>
        </w:rPr>
        <w:t>. Valor 12 puntos</w:t>
      </w:r>
    </w:p>
    <w:tbl>
      <w:tblPr>
        <w:tblStyle w:val="Tablaconcuadrcula"/>
        <w:tblW w:w="10207" w:type="dxa"/>
        <w:tblInd w:w="-714" w:type="dxa"/>
        <w:tblLook w:val="04A0" w:firstRow="1" w:lastRow="0" w:firstColumn="1" w:lastColumn="0" w:noHBand="0" w:noVBand="1"/>
      </w:tblPr>
      <w:tblGrid>
        <w:gridCol w:w="2921"/>
        <w:gridCol w:w="2207"/>
        <w:gridCol w:w="2669"/>
        <w:gridCol w:w="2410"/>
      </w:tblGrid>
      <w:tr w:rsidR="00D155B1" w:rsidRPr="00D155B1" w14:paraId="6CC4D9AD" w14:textId="77777777" w:rsidTr="00DF5062">
        <w:tc>
          <w:tcPr>
            <w:tcW w:w="2921" w:type="dxa"/>
          </w:tcPr>
          <w:p w14:paraId="47C6EE1D" w14:textId="77777777" w:rsidR="00472A45" w:rsidRPr="00D155B1" w:rsidRDefault="00472A45" w:rsidP="00DF5062">
            <w:pPr>
              <w:jc w:val="center"/>
              <w:rPr>
                <w:rFonts w:cstheme="minorHAnsi"/>
                <w:sz w:val="20"/>
              </w:rPr>
            </w:pPr>
            <w:r w:rsidRPr="00D155B1">
              <w:rPr>
                <w:rFonts w:cstheme="minorHAnsi"/>
                <w:sz w:val="20"/>
              </w:rPr>
              <w:t>Indicador</w:t>
            </w:r>
          </w:p>
        </w:tc>
        <w:tc>
          <w:tcPr>
            <w:tcW w:w="2207" w:type="dxa"/>
          </w:tcPr>
          <w:p w14:paraId="35A99831" w14:textId="77777777" w:rsidR="00472A45" w:rsidRPr="00D155B1" w:rsidRDefault="00472A45" w:rsidP="00DF5062">
            <w:pPr>
              <w:jc w:val="center"/>
              <w:rPr>
                <w:rFonts w:cstheme="minorHAnsi"/>
                <w:sz w:val="20"/>
              </w:rPr>
            </w:pPr>
            <w:r w:rsidRPr="00D155B1">
              <w:rPr>
                <w:rFonts w:cstheme="minorHAnsi"/>
                <w:sz w:val="20"/>
              </w:rPr>
              <w:t>1</w:t>
            </w:r>
          </w:p>
        </w:tc>
        <w:tc>
          <w:tcPr>
            <w:tcW w:w="2669" w:type="dxa"/>
          </w:tcPr>
          <w:p w14:paraId="4640587B" w14:textId="77777777" w:rsidR="00472A45" w:rsidRPr="00D155B1" w:rsidRDefault="00472A45" w:rsidP="00DF5062">
            <w:pPr>
              <w:jc w:val="center"/>
              <w:rPr>
                <w:rFonts w:cstheme="minorHAnsi"/>
                <w:sz w:val="20"/>
              </w:rPr>
            </w:pPr>
            <w:r w:rsidRPr="00D155B1">
              <w:rPr>
                <w:rFonts w:cstheme="minorHAnsi"/>
                <w:sz w:val="20"/>
              </w:rPr>
              <w:t>2</w:t>
            </w:r>
          </w:p>
        </w:tc>
        <w:tc>
          <w:tcPr>
            <w:tcW w:w="2410" w:type="dxa"/>
          </w:tcPr>
          <w:p w14:paraId="2D8F47DE" w14:textId="77777777" w:rsidR="00472A45" w:rsidRPr="00D155B1" w:rsidRDefault="00472A45" w:rsidP="00DF5062">
            <w:pPr>
              <w:jc w:val="center"/>
              <w:rPr>
                <w:rFonts w:cstheme="minorHAnsi"/>
                <w:sz w:val="20"/>
              </w:rPr>
            </w:pPr>
            <w:r w:rsidRPr="00D155B1">
              <w:rPr>
                <w:rFonts w:cstheme="minorHAnsi"/>
                <w:sz w:val="20"/>
              </w:rPr>
              <w:t>3</w:t>
            </w:r>
          </w:p>
        </w:tc>
      </w:tr>
      <w:tr w:rsidR="00D155B1" w:rsidRPr="00D155B1" w14:paraId="086DCBAB" w14:textId="77777777" w:rsidTr="00E5484C">
        <w:tc>
          <w:tcPr>
            <w:tcW w:w="2921" w:type="dxa"/>
          </w:tcPr>
          <w:p w14:paraId="6C6B02E8" w14:textId="4C7C7155" w:rsidR="00D155B1" w:rsidRPr="00D155B1" w:rsidRDefault="00D155B1" w:rsidP="00D155B1">
            <w:pPr>
              <w:jc w:val="both"/>
              <w:rPr>
                <w:rFonts w:cstheme="minorHAnsi"/>
                <w:sz w:val="20"/>
              </w:rPr>
            </w:pPr>
            <w:r w:rsidRPr="00D155B1">
              <w:rPr>
                <w:rFonts w:cs="Arial"/>
                <w:sz w:val="20"/>
              </w:rPr>
              <w:t>Reconoce los conceptos sobre seguridad ciudadana que le permitan su comprensión e importancia para el fortalecimiento de sus responsabilidades como miembro de una comunidad.</w:t>
            </w:r>
          </w:p>
        </w:tc>
        <w:tc>
          <w:tcPr>
            <w:tcW w:w="2207" w:type="dxa"/>
          </w:tcPr>
          <w:p w14:paraId="605B77BD" w14:textId="5D14A943" w:rsidR="00D155B1" w:rsidRPr="00D155B1" w:rsidRDefault="00D155B1" w:rsidP="00D155B1">
            <w:pPr>
              <w:jc w:val="both"/>
              <w:rPr>
                <w:rFonts w:cstheme="minorHAnsi"/>
                <w:sz w:val="20"/>
              </w:rPr>
            </w:pPr>
            <w:r w:rsidRPr="00D155B1">
              <w:rPr>
                <w:rFonts w:cs="Arial"/>
                <w:sz w:val="20"/>
              </w:rPr>
              <w:t>Distingue los conceptos de la seguridad ciudadana que le permiten la comprensión de sus responsabilidades en el fortalecimiento de espacios seguro como persona habitante de una comunidad.</w:t>
            </w:r>
          </w:p>
        </w:tc>
        <w:tc>
          <w:tcPr>
            <w:tcW w:w="2669" w:type="dxa"/>
            <w:vAlign w:val="center"/>
          </w:tcPr>
          <w:p w14:paraId="300D786F" w14:textId="7CAE51F1" w:rsidR="00D155B1" w:rsidRPr="00D155B1" w:rsidRDefault="00D155B1" w:rsidP="00D155B1">
            <w:pPr>
              <w:jc w:val="both"/>
              <w:rPr>
                <w:rFonts w:cstheme="minorHAnsi"/>
                <w:sz w:val="20"/>
              </w:rPr>
            </w:pPr>
            <w:r w:rsidRPr="00D155B1">
              <w:rPr>
                <w:rFonts w:cs="Arial"/>
                <w:sz w:val="20"/>
              </w:rPr>
              <w:t>Menciona los conceptos sobre seguridad ciudadana que le permitan la identificación de las responsabilidades individuales y comunales en la promoción de una convivencia colaborativa.</w:t>
            </w:r>
          </w:p>
        </w:tc>
        <w:tc>
          <w:tcPr>
            <w:tcW w:w="2410" w:type="dxa"/>
          </w:tcPr>
          <w:p w14:paraId="0FD20DF3" w14:textId="468A8C40" w:rsidR="00D155B1" w:rsidRPr="00D155B1" w:rsidRDefault="00D155B1" w:rsidP="00D155B1">
            <w:pPr>
              <w:jc w:val="both"/>
              <w:rPr>
                <w:rFonts w:cstheme="minorHAnsi"/>
                <w:sz w:val="20"/>
              </w:rPr>
            </w:pPr>
            <w:r w:rsidRPr="00D155B1">
              <w:rPr>
                <w:rFonts w:cs="Arial"/>
                <w:sz w:val="20"/>
              </w:rPr>
              <w:t xml:space="preserve">Reconoce los conceptos sobre seguridad ciudadana que le permitan el conocimiento y la construcción de entornos seguros en los espacios comunales y nacionales. </w:t>
            </w:r>
          </w:p>
        </w:tc>
      </w:tr>
      <w:tr w:rsidR="00D155B1" w:rsidRPr="00D155B1" w14:paraId="47BA8C38" w14:textId="77777777" w:rsidTr="00E5484C">
        <w:tc>
          <w:tcPr>
            <w:tcW w:w="2921" w:type="dxa"/>
          </w:tcPr>
          <w:p w14:paraId="6850372D" w14:textId="5AA227AB" w:rsidR="00D155B1" w:rsidRPr="00D155B1" w:rsidRDefault="00D155B1" w:rsidP="00D155B1">
            <w:pPr>
              <w:jc w:val="both"/>
              <w:rPr>
                <w:rFonts w:cs="Arial"/>
                <w:sz w:val="20"/>
              </w:rPr>
            </w:pPr>
            <w:r w:rsidRPr="00D155B1">
              <w:rPr>
                <w:rFonts w:cs="Arial"/>
                <w:sz w:val="20"/>
              </w:rPr>
              <w:t>Analiza críticamente la seguridad ciudadana identificando cómo a través esta, las comunidades logran acuerdos para el fortalecimiento de espacios seguros.</w:t>
            </w:r>
          </w:p>
        </w:tc>
        <w:tc>
          <w:tcPr>
            <w:tcW w:w="2207" w:type="dxa"/>
          </w:tcPr>
          <w:p w14:paraId="6861AB16" w14:textId="19D8B778" w:rsidR="00D155B1" w:rsidRPr="00D155B1" w:rsidRDefault="00D155B1" w:rsidP="00D155B1">
            <w:pPr>
              <w:jc w:val="both"/>
              <w:rPr>
                <w:rFonts w:cs="Arial"/>
                <w:sz w:val="20"/>
              </w:rPr>
            </w:pPr>
            <w:r w:rsidRPr="00D155B1">
              <w:rPr>
                <w:rFonts w:cs="Arial"/>
                <w:sz w:val="20"/>
              </w:rPr>
              <w:t xml:space="preserve">Identifica hechos, situaciones de la seguridad ciudadana desde los espacios comunales y locales en procura de entornos seguros </w:t>
            </w:r>
          </w:p>
        </w:tc>
        <w:tc>
          <w:tcPr>
            <w:tcW w:w="2669" w:type="dxa"/>
          </w:tcPr>
          <w:p w14:paraId="05ED60DC" w14:textId="2A034319" w:rsidR="00D155B1" w:rsidRPr="00D155B1" w:rsidRDefault="00D155B1" w:rsidP="00D155B1">
            <w:pPr>
              <w:jc w:val="both"/>
              <w:rPr>
                <w:rFonts w:cs="Arial"/>
                <w:sz w:val="20"/>
              </w:rPr>
            </w:pPr>
            <w:r w:rsidRPr="00D155B1">
              <w:rPr>
                <w:rFonts w:cs="Arial"/>
                <w:sz w:val="20"/>
              </w:rPr>
              <w:t>Organiza información sobre la seguridad ciudadana de la comunidad que permita el establecimiento de relaciones entre los espacios locales y regionales en procura de espacios seguros.</w:t>
            </w:r>
          </w:p>
        </w:tc>
        <w:tc>
          <w:tcPr>
            <w:tcW w:w="2410" w:type="dxa"/>
          </w:tcPr>
          <w:p w14:paraId="7EA980AE" w14:textId="5A31DB04" w:rsidR="00D155B1" w:rsidRPr="00D155B1" w:rsidRDefault="00D155B1" w:rsidP="00D155B1">
            <w:pPr>
              <w:jc w:val="both"/>
              <w:rPr>
                <w:rFonts w:cs="Arial"/>
                <w:sz w:val="20"/>
              </w:rPr>
            </w:pPr>
            <w:r w:rsidRPr="00D155B1">
              <w:rPr>
                <w:rFonts w:cs="Arial"/>
                <w:sz w:val="20"/>
              </w:rPr>
              <w:t>Analiza críticamente la seguridad ciudadana reconociendo las situaciones locales y comunales y su relación con contextos globales en procura del fortalecimiento de entonos seguros.</w:t>
            </w:r>
          </w:p>
        </w:tc>
      </w:tr>
      <w:tr w:rsidR="00D155B1" w:rsidRPr="00D155B1" w14:paraId="5EF3052D" w14:textId="77777777" w:rsidTr="00E5484C">
        <w:tc>
          <w:tcPr>
            <w:tcW w:w="2921" w:type="dxa"/>
          </w:tcPr>
          <w:p w14:paraId="20C05777" w14:textId="2C1A7613" w:rsidR="00D155B1" w:rsidRPr="00D155B1" w:rsidRDefault="00D155B1" w:rsidP="00D155B1">
            <w:pPr>
              <w:jc w:val="both"/>
              <w:rPr>
                <w:rFonts w:cs="Arial"/>
                <w:sz w:val="20"/>
              </w:rPr>
            </w:pPr>
            <w:r w:rsidRPr="00D155B1">
              <w:rPr>
                <w:rFonts w:cs="Arial"/>
                <w:sz w:val="20"/>
              </w:rPr>
              <w:t>Reconoce los hechos delictivos y su incidencia en la inseguridad local y nacional que le posibiliten la reflexión y promoción de la seguridad ciudadana en los contextos comunales.</w:t>
            </w:r>
          </w:p>
        </w:tc>
        <w:tc>
          <w:tcPr>
            <w:tcW w:w="2207" w:type="dxa"/>
          </w:tcPr>
          <w:p w14:paraId="0E3091DE" w14:textId="77777777" w:rsidR="00D155B1" w:rsidRPr="00D155B1" w:rsidRDefault="00D155B1" w:rsidP="00D155B1">
            <w:pPr>
              <w:jc w:val="both"/>
              <w:rPr>
                <w:rFonts w:cs="Arial"/>
                <w:sz w:val="20"/>
              </w:rPr>
            </w:pPr>
            <w:r w:rsidRPr="00D155B1">
              <w:rPr>
                <w:rFonts w:cs="Arial"/>
                <w:sz w:val="20"/>
              </w:rPr>
              <w:t>Identifica los hechos delictivos y cómo estos inciden en la seguridad ciudadana a nivel de los contextos locales.</w:t>
            </w:r>
          </w:p>
          <w:p w14:paraId="0DE83518" w14:textId="77777777" w:rsidR="00D155B1" w:rsidRPr="00D155B1" w:rsidRDefault="00D155B1" w:rsidP="00D155B1">
            <w:pPr>
              <w:jc w:val="both"/>
              <w:rPr>
                <w:rFonts w:cs="Arial"/>
                <w:sz w:val="20"/>
              </w:rPr>
            </w:pPr>
          </w:p>
        </w:tc>
        <w:tc>
          <w:tcPr>
            <w:tcW w:w="2669" w:type="dxa"/>
          </w:tcPr>
          <w:p w14:paraId="20498A6D" w14:textId="7858B8C1" w:rsidR="00D155B1" w:rsidRPr="00D155B1" w:rsidRDefault="00D155B1" w:rsidP="00D155B1">
            <w:pPr>
              <w:jc w:val="both"/>
              <w:rPr>
                <w:rFonts w:cs="Arial"/>
                <w:sz w:val="20"/>
              </w:rPr>
            </w:pPr>
            <w:r w:rsidRPr="00D155B1">
              <w:rPr>
                <w:rFonts w:cs="Arial"/>
                <w:sz w:val="20"/>
              </w:rPr>
              <w:t>Contrasta la información sobre los hechos delictivos y su incidencia en la seguridad ciudadana de la comunidad.</w:t>
            </w:r>
          </w:p>
        </w:tc>
        <w:tc>
          <w:tcPr>
            <w:tcW w:w="2410" w:type="dxa"/>
          </w:tcPr>
          <w:p w14:paraId="40502D9F" w14:textId="7EB4AC69" w:rsidR="00D155B1" w:rsidRPr="00D155B1" w:rsidRDefault="00D155B1" w:rsidP="00D155B1">
            <w:pPr>
              <w:jc w:val="both"/>
              <w:rPr>
                <w:rFonts w:cs="Arial"/>
                <w:sz w:val="20"/>
              </w:rPr>
            </w:pPr>
            <w:r w:rsidRPr="00D155B1">
              <w:rPr>
                <w:rFonts w:cs="Arial"/>
                <w:sz w:val="20"/>
              </w:rPr>
              <w:t>Reconoce con argumentos cómo los hechos delictivos, así como su incidencia en la seguridad ciudadana, conlleva consecuencias en diferentes contextos a nivel nacional.</w:t>
            </w:r>
          </w:p>
        </w:tc>
      </w:tr>
      <w:tr w:rsidR="00D155B1" w:rsidRPr="00D155B1" w14:paraId="2D6DE9CD" w14:textId="77777777" w:rsidTr="00E5484C">
        <w:tc>
          <w:tcPr>
            <w:tcW w:w="2921" w:type="dxa"/>
          </w:tcPr>
          <w:p w14:paraId="25148AEF" w14:textId="6CAF1C8F" w:rsidR="00D155B1" w:rsidRPr="00D155B1" w:rsidRDefault="00D155B1" w:rsidP="00D155B1">
            <w:pPr>
              <w:jc w:val="both"/>
              <w:rPr>
                <w:rFonts w:cs="Arial"/>
                <w:sz w:val="20"/>
              </w:rPr>
            </w:pPr>
            <w:r w:rsidRPr="00D155B1">
              <w:rPr>
                <w:rFonts w:cs="Arial"/>
                <w:sz w:val="20"/>
              </w:rPr>
              <w:t>Conoce cómo la inequidad social, las drogas y el delito se constituyen en problemáticas que deben ser atendidas por la institucionalidad democrática propiciando espacios seguros para la ciudadanía.</w:t>
            </w:r>
          </w:p>
        </w:tc>
        <w:tc>
          <w:tcPr>
            <w:tcW w:w="2207" w:type="dxa"/>
          </w:tcPr>
          <w:p w14:paraId="2022BA75" w14:textId="14E797E8" w:rsidR="00D155B1" w:rsidRPr="00D155B1" w:rsidRDefault="00D155B1" w:rsidP="00D155B1">
            <w:pPr>
              <w:jc w:val="both"/>
              <w:rPr>
                <w:rFonts w:cs="Arial"/>
                <w:sz w:val="20"/>
              </w:rPr>
            </w:pPr>
            <w:r w:rsidRPr="00D155B1">
              <w:rPr>
                <w:rFonts w:cs="Arial"/>
                <w:sz w:val="20"/>
              </w:rPr>
              <w:t xml:space="preserve">Reconoce la interrelación de la información y la relación entre equidad social y los problemas de drogas con respecto a los delitos. </w:t>
            </w:r>
          </w:p>
        </w:tc>
        <w:tc>
          <w:tcPr>
            <w:tcW w:w="2669" w:type="dxa"/>
          </w:tcPr>
          <w:p w14:paraId="6F57E6DA" w14:textId="13BB5FCC" w:rsidR="00D155B1" w:rsidRPr="00D155B1" w:rsidRDefault="00D155B1" w:rsidP="00D155B1">
            <w:pPr>
              <w:jc w:val="both"/>
              <w:rPr>
                <w:rFonts w:cs="Arial"/>
                <w:sz w:val="20"/>
              </w:rPr>
            </w:pPr>
            <w:r w:rsidRPr="00D155B1">
              <w:rPr>
                <w:rFonts w:cs="Arial"/>
                <w:sz w:val="20"/>
              </w:rPr>
              <w:t>Descubre relaciones de causalidad entre datos, hechos y acciones de la seguridad ciudadana con los problemas de drogas y los delitos.</w:t>
            </w:r>
          </w:p>
        </w:tc>
        <w:tc>
          <w:tcPr>
            <w:tcW w:w="2410" w:type="dxa"/>
          </w:tcPr>
          <w:p w14:paraId="1A403CEC" w14:textId="1656D7A6" w:rsidR="00D155B1" w:rsidRPr="00D155B1" w:rsidRDefault="00D155B1" w:rsidP="00D155B1">
            <w:pPr>
              <w:jc w:val="both"/>
              <w:rPr>
                <w:rFonts w:cs="Arial"/>
                <w:sz w:val="20"/>
              </w:rPr>
            </w:pPr>
            <w:r w:rsidRPr="00D155B1">
              <w:rPr>
                <w:rFonts w:cs="Arial"/>
                <w:sz w:val="20"/>
              </w:rPr>
              <w:t>Conoce cómo los hechos las personas y los seres vivos de un sistema se interrelacionan de forma dinámica y la vinculación entre la seguridad ciudadana y los problemas sociales de drogas y delitos.</w:t>
            </w:r>
          </w:p>
        </w:tc>
      </w:tr>
    </w:tbl>
    <w:p w14:paraId="132C0B16" w14:textId="18127CF4" w:rsidR="00132299" w:rsidRPr="00B61967" w:rsidRDefault="00D74763" w:rsidP="00132299">
      <w:pPr>
        <w:spacing w:after="0" w:line="240" w:lineRule="auto"/>
        <w:jc w:val="center"/>
        <w:rPr>
          <w:rFonts w:ascii="Calibri" w:eastAsia="Calibri" w:hAnsi="Calibri" w:cs="Calibri"/>
          <w:b/>
          <w:sz w:val="32"/>
          <w:szCs w:val="32"/>
          <w:lang w:eastAsia="es-ES"/>
        </w:rPr>
      </w:pPr>
      <w:r>
        <w:rPr>
          <w:noProof/>
          <w:lang w:eastAsia="es-CR"/>
        </w:rPr>
        <w:lastRenderedPageBreak/>
        <w:drawing>
          <wp:anchor distT="0" distB="0" distL="114300" distR="114300" simplePos="0" relativeHeight="251715584" behindDoc="1" locked="0" layoutInCell="1" allowOverlap="1" wp14:anchorId="3D1843D4" wp14:editId="258062E6">
            <wp:simplePos x="0" y="0"/>
            <wp:positionH relativeFrom="margin">
              <wp:posOffset>5295900</wp:posOffset>
            </wp:positionH>
            <wp:positionV relativeFrom="margin">
              <wp:posOffset>-789940</wp:posOffset>
            </wp:positionV>
            <wp:extent cx="1185063" cy="874535"/>
            <wp:effectExtent l="0" t="0" r="0" b="190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5063" cy="87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3AB2C3CB" wp14:editId="7921E29F">
            <wp:simplePos x="0" y="0"/>
            <wp:positionH relativeFrom="column">
              <wp:posOffset>-952500</wp:posOffset>
            </wp:positionH>
            <wp:positionV relativeFrom="paragraph">
              <wp:posOffset>-691515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132299">
        <w:rPr>
          <w:rFonts w:ascii="Comic Sans MS" w:eastAsia="Calibri" w:hAnsi="Comic Sans MS" w:cs="Times New Roman"/>
          <w:sz w:val="36"/>
          <w:szCs w:val="36"/>
        </w:rPr>
        <w:t>C</w:t>
      </w:r>
      <w:r w:rsidR="00132299" w:rsidRPr="00B61967">
        <w:rPr>
          <w:rFonts w:ascii="Comic Sans MS" w:eastAsia="Calibri" w:hAnsi="Comic Sans MS" w:cs="Times New Roman"/>
          <w:sz w:val="36"/>
          <w:szCs w:val="36"/>
        </w:rPr>
        <w:t>olegio Nacional de Educación a Distancia</w:t>
      </w:r>
    </w:p>
    <w:p w14:paraId="1BB20118" w14:textId="3F65F85E" w:rsidR="00132299" w:rsidRPr="00B61967" w:rsidRDefault="00132299" w:rsidP="00132299">
      <w:pPr>
        <w:spacing w:line="254" w:lineRule="auto"/>
        <w:jc w:val="center"/>
        <w:rPr>
          <w:rFonts w:ascii="Comic Sans MS" w:eastAsia="Calibri" w:hAnsi="Comic Sans MS" w:cs="Times New Roman"/>
          <w:sz w:val="36"/>
          <w:szCs w:val="36"/>
        </w:rPr>
      </w:pPr>
      <w:r w:rsidRPr="00B61967">
        <w:rPr>
          <w:rFonts w:ascii="Comic Sans MS" w:eastAsia="Calibri" w:hAnsi="Comic Sans MS" w:cs="Times New Roman"/>
          <w:sz w:val="36"/>
          <w:szCs w:val="36"/>
        </w:rPr>
        <w:t>Sede _______</w:t>
      </w:r>
    </w:p>
    <w:p w14:paraId="16E0AEBE" w14:textId="7707AD44" w:rsidR="00132299" w:rsidRPr="00D969FE" w:rsidRDefault="00132299" w:rsidP="00132299">
      <w:pPr>
        <w:spacing w:line="254" w:lineRule="auto"/>
        <w:jc w:val="center"/>
        <w:rPr>
          <w:rFonts w:ascii="Comic Sans MS" w:eastAsia="Calibri" w:hAnsi="Comic Sans MS" w:cs="Times New Roman"/>
        </w:rPr>
      </w:pPr>
    </w:p>
    <w:p w14:paraId="449C6B44" w14:textId="7D0EEE3F"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Nombre del estudiante:</w:t>
      </w:r>
    </w:p>
    <w:p w14:paraId="3FCBEB0B" w14:textId="180F2531"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______________________________________________</w:t>
      </w:r>
    </w:p>
    <w:p w14:paraId="0D04C896"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Número de cédula:</w:t>
      </w:r>
    </w:p>
    <w:p w14:paraId="0B8FCFD4"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_______________________</w:t>
      </w:r>
    </w:p>
    <w:p w14:paraId="2724A75F"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Sección:</w:t>
      </w:r>
    </w:p>
    <w:p w14:paraId="4435B98F"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w:t>
      </w:r>
    </w:p>
    <w:p w14:paraId="5C1C78D1"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Materia:</w:t>
      </w:r>
    </w:p>
    <w:p w14:paraId="4B53C9E9" w14:textId="77777777" w:rsidR="00132299" w:rsidRPr="00D969FE" w:rsidRDefault="00132299" w:rsidP="00132299">
      <w:pPr>
        <w:spacing w:line="254" w:lineRule="auto"/>
        <w:jc w:val="center"/>
        <w:rPr>
          <w:rFonts w:ascii="Comic Sans MS" w:eastAsia="Calibri" w:hAnsi="Comic Sans MS" w:cs="Times New Roman"/>
          <w:b/>
        </w:rPr>
      </w:pPr>
      <w:r>
        <w:rPr>
          <w:rFonts w:ascii="Comic Sans MS" w:eastAsia="Calibri" w:hAnsi="Comic Sans MS" w:cs="Times New Roman"/>
          <w:b/>
        </w:rPr>
        <w:t>Educación Cívica 7</w:t>
      </w:r>
      <w:r w:rsidRPr="00D969FE">
        <w:rPr>
          <w:rFonts w:ascii="Comic Sans MS" w:eastAsia="Calibri" w:hAnsi="Comic Sans MS" w:cs="Times New Roman"/>
          <w:b/>
        </w:rPr>
        <w:t>°</w:t>
      </w:r>
    </w:p>
    <w:p w14:paraId="6875BD45"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Profesor:</w:t>
      </w:r>
    </w:p>
    <w:p w14:paraId="07EAE0CD"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____________________________</w:t>
      </w:r>
    </w:p>
    <w:p w14:paraId="58BEDF0E"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Fecha de entrega:</w:t>
      </w:r>
    </w:p>
    <w:p w14:paraId="2D7FF9F9"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________________</w:t>
      </w:r>
    </w:p>
    <w:p w14:paraId="21A58FCA" w14:textId="77777777" w:rsidR="00132299" w:rsidRPr="00D969FE" w:rsidRDefault="00132299" w:rsidP="00132299">
      <w:pPr>
        <w:spacing w:line="254" w:lineRule="auto"/>
        <w:jc w:val="center"/>
        <w:rPr>
          <w:rFonts w:ascii="Comic Sans MS" w:eastAsia="Calibri" w:hAnsi="Comic Sans MS" w:cs="Times New Roman"/>
        </w:rPr>
      </w:pPr>
      <w:r w:rsidRPr="00D969FE">
        <w:rPr>
          <w:rFonts w:ascii="Calibri" w:eastAsia="Calibri" w:hAnsi="Calibri" w:cs="Times New Roman"/>
          <w:noProof/>
          <w:lang w:eastAsia="es-CR"/>
        </w:rPr>
        <mc:AlternateContent>
          <mc:Choice Requires="wps">
            <w:drawing>
              <wp:anchor distT="0" distB="0" distL="114300" distR="114300" simplePos="0" relativeHeight="251698176" behindDoc="0" locked="0" layoutInCell="1" allowOverlap="1" wp14:anchorId="41189682" wp14:editId="6752DFA7">
                <wp:simplePos x="0" y="0"/>
                <wp:positionH relativeFrom="column">
                  <wp:posOffset>398145</wp:posOffset>
                </wp:positionH>
                <wp:positionV relativeFrom="paragraph">
                  <wp:posOffset>198755</wp:posOffset>
                </wp:positionV>
                <wp:extent cx="996315" cy="379730"/>
                <wp:effectExtent l="0" t="0" r="13335" b="2032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0619FD4"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189682" id="Cuadro de texto 26" o:spid="_x0000_s1032" type="#_x0000_t202" style="position:absolute;left:0;text-align:left;margin-left:31.35pt;margin-top:15.65pt;width:78.4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" fillcolor="window" strokeweight=".5pt">
                <v:path arrowok="t"/>
                <v:textbox>
                  <w:txbxContent>
                    <w:p w14:paraId="10619FD4" w14:textId="77777777" w:rsidR="00633F07" w:rsidRDefault="00633F07" w:rsidP="00132299"/>
                  </w:txbxContent>
                </v:textbox>
              </v:shape>
            </w:pict>
          </mc:Fallback>
        </mc:AlternateContent>
      </w:r>
      <w:r w:rsidRPr="00D969FE">
        <w:rPr>
          <w:rFonts w:ascii="Calibri" w:eastAsia="Calibri" w:hAnsi="Calibri" w:cs="Times New Roman"/>
          <w:noProof/>
          <w:lang w:eastAsia="es-CR"/>
        </w:rPr>
        <mc:AlternateContent>
          <mc:Choice Requires="wps">
            <w:drawing>
              <wp:anchor distT="0" distB="0" distL="114300" distR="114300" simplePos="0" relativeHeight="251700224" behindDoc="0" locked="0" layoutInCell="1" allowOverlap="1" wp14:anchorId="715AEF1E" wp14:editId="48944FDA">
                <wp:simplePos x="0" y="0"/>
                <wp:positionH relativeFrom="column">
                  <wp:posOffset>2533015</wp:posOffset>
                </wp:positionH>
                <wp:positionV relativeFrom="paragraph">
                  <wp:posOffset>196850</wp:posOffset>
                </wp:positionV>
                <wp:extent cx="996315" cy="379730"/>
                <wp:effectExtent l="0" t="0" r="13335" b="20320"/>
                <wp:wrapNone/>
                <wp:docPr id="9"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26943630"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5AEF1E" id="Cuadro de texto 25" o:spid="_x0000_s1033" type="#_x0000_t202" style="position:absolute;left:0;text-align:left;margin-left:199.45pt;margin-top:15.5pt;width:78.45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" fillcolor="window" strokeweight=".5pt">
                <v:path arrowok="t"/>
                <v:textbox>
                  <w:txbxContent>
                    <w:p w14:paraId="26943630" w14:textId="77777777" w:rsidR="00633F07" w:rsidRDefault="00633F07" w:rsidP="00132299"/>
                  </w:txbxContent>
                </v:textbox>
              </v:shape>
            </w:pict>
          </mc:Fallback>
        </mc:AlternateContent>
      </w:r>
      <w:r w:rsidRPr="00D969FE">
        <w:rPr>
          <w:rFonts w:ascii="Calibri" w:eastAsia="Calibri" w:hAnsi="Calibri" w:cs="Times New Roman"/>
          <w:noProof/>
          <w:lang w:eastAsia="es-CR"/>
        </w:rPr>
        <mc:AlternateContent>
          <mc:Choice Requires="wps">
            <w:drawing>
              <wp:anchor distT="0" distB="0" distL="114300" distR="114300" simplePos="0" relativeHeight="251699200" behindDoc="0" locked="0" layoutInCell="1" allowOverlap="1" wp14:anchorId="7CC84512" wp14:editId="2A0EAC71">
                <wp:simplePos x="0" y="0"/>
                <wp:positionH relativeFrom="column">
                  <wp:posOffset>4321810</wp:posOffset>
                </wp:positionH>
                <wp:positionV relativeFrom="paragraph">
                  <wp:posOffset>196850</wp:posOffset>
                </wp:positionV>
                <wp:extent cx="996315" cy="379730"/>
                <wp:effectExtent l="0" t="0" r="13335" b="203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6B56495D" w14:textId="77777777" w:rsidR="00633F07" w:rsidRDefault="00633F07" w:rsidP="001322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84512" id="Cuadro de texto 23" o:spid="_x0000_s1034" type="#_x0000_t202" style="position:absolute;left:0;text-align:left;margin-left:340.3pt;margin-top:15.5pt;width:78.45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" fillcolor="window" strokeweight=".5pt">
                <v:path arrowok="t"/>
                <v:textbox>
                  <w:txbxContent>
                    <w:p w14:paraId="6B56495D" w14:textId="77777777" w:rsidR="00633F07" w:rsidRDefault="00633F07" w:rsidP="00132299"/>
                  </w:txbxContent>
                </v:textbox>
              </v:shape>
            </w:pict>
          </mc:Fallback>
        </mc:AlternateContent>
      </w:r>
      <w:r w:rsidRPr="00D969FE">
        <w:rPr>
          <w:rFonts w:ascii="Comic Sans MS" w:eastAsia="Calibri" w:hAnsi="Comic Sans MS" w:cs="Times New Roman"/>
        </w:rPr>
        <w:t>Nota obtenida:                         Puntos obtenidos                     Porcentaje</w:t>
      </w:r>
    </w:p>
    <w:p w14:paraId="6789F30D" w14:textId="77777777" w:rsidR="00132299" w:rsidRPr="00D969FE" w:rsidRDefault="00132299" w:rsidP="00132299">
      <w:pPr>
        <w:spacing w:line="254" w:lineRule="auto"/>
        <w:jc w:val="center"/>
        <w:rPr>
          <w:rFonts w:ascii="Comic Sans MS" w:eastAsia="Calibri" w:hAnsi="Comic Sans MS" w:cs="Times New Roman"/>
        </w:rPr>
      </w:pPr>
    </w:p>
    <w:p w14:paraId="323E1C2E" w14:textId="77777777" w:rsidR="00132299" w:rsidRPr="00D969FE" w:rsidRDefault="00132299" w:rsidP="00132299">
      <w:pPr>
        <w:spacing w:line="254" w:lineRule="auto"/>
        <w:jc w:val="center"/>
        <w:rPr>
          <w:rFonts w:ascii="Comic Sans MS" w:eastAsia="Calibri" w:hAnsi="Comic Sans MS" w:cs="Times New Roman"/>
        </w:rPr>
      </w:pPr>
    </w:p>
    <w:p w14:paraId="13CBDE1D"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 xml:space="preserve"> Firma del docente:</w:t>
      </w:r>
    </w:p>
    <w:p w14:paraId="0F14CA5E" w14:textId="77777777" w:rsidR="00132299" w:rsidRPr="00D969FE" w:rsidRDefault="00132299" w:rsidP="00132299">
      <w:pPr>
        <w:spacing w:line="254" w:lineRule="auto"/>
        <w:jc w:val="center"/>
        <w:rPr>
          <w:rFonts w:ascii="Comic Sans MS" w:eastAsia="Calibri" w:hAnsi="Comic Sans MS" w:cs="Times New Roman"/>
        </w:rPr>
      </w:pPr>
      <w:r w:rsidRPr="00D969FE">
        <w:rPr>
          <w:rFonts w:ascii="Comic Sans MS" w:eastAsia="Calibri" w:hAnsi="Comic Sans MS" w:cs="Times New Roman"/>
        </w:rPr>
        <w:t>__________________________________________</w:t>
      </w:r>
    </w:p>
    <w:p w14:paraId="2BA424BB" w14:textId="77777777" w:rsidR="00132299" w:rsidRPr="00D969FE" w:rsidRDefault="00132299" w:rsidP="00132299">
      <w:pPr>
        <w:spacing w:line="254" w:lineRule="auto"/>
        <w:jc w:val="center"/>
        <w:rPr>
          <w:rFonts w:ascii="Comic Sans MS" w:eastAsia="Calibri" w:hAnsi="Comic Sans MS" w:cs="Times New Roman"/>
        </w:rPr>
      </w:pPr>
      <w:r w:rsidRPr="00D969FE">
        <w:rPr>
          <w:rFonts w:ascii="Calibri" w:eastAsia="Calibri" w:hAnsi="Calibri" w:cs="Times New Roman"/>
          <w:noProof/>
          <w:lang w:eastAsia="es-CR"/>
        </w:rPr>
        <mc:AlternateContent>
          <mc:Choice Requires="wps">
            <w:drawing>
              <wp:anchor distT="0" distB="0" distL="114300" distR="114300" simplePos="0" relativeHeight="251697152" behindDoc="0" locked="0" layoutInCell="1" allowOverlap="1" wp14:anchorId="0FFA29EB" wp14:editId="0B26DF10">
                <wp:simplePos x="0" y="0"/>
                <wp:positionH relativeFrom="column">
                  <wp:posOffset>-775335</wp:posOffset>
                </wp:positionH>
                <wp:positionV relativeFrom="paragraph">
                  <wp:posOffset>137160</wp:posOffset>
                </wp:positionV>
                <wp:extent cx="7220585" cy="1895475"/>
                <wp:effectExtent l="38100" t="38100" r="37465" b="4762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585" cy="1895475"/>
                        </a:xfrm>
                        <a:prstGeom prst="rect">
                          <a:avLst/>
                        </a:prstGeom>
                        <a:solidFill>
                          <a:sysClr val="window" lastClr="FFFFFF"/>
                        </a:solidFill>
                        <a:ln w="76200" cmpd="thinThick">
                          <a:solidFill>
                            <a:srgbClr val="5B9BD5">
                              <a:lumMod val="75000"/>
                            </a:srgbClr>
                          </a:solidFill>
                        </a:ln>
                        <a:effectLst/>
                      </wps:spPr>
                      <wps:txbx>
                        <w:txbxContent>
                          <w:p w14:paraId="62A8ABBF" w14:textId="77777777" w:rsidR="00633F07" w:rsidRDefault="00633F07" w:rsidP="00132299">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7BD1A93B" w14:textId="77777777" w:rsidR="00633F07" w:rsidRDefault="00633F07" w:rsidP="00132299">
                            <w:pPr>
                              <w:spacing w:line="360" w:lineRule="auto"/>
                              <w:jc w:val="center"/>
                              <w:rPr>
                                <w:rFonts w:ascii="Comic Sans MS" w:hAnsi="Comic Sans MS"/>
                                <w:b/>
                                <w:bCs/>
                                <w:sz w:val="20"/>
                                <w:szCs w:val="20"/>
                              </w:rPr>
                            </w:pPr>
                          </w:p>
                          <w:p w14:paraId="35563D63"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487DC9AB"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Sección: ________    Fecha de entrega: ____________      Firma de recibido: _________________</w:t>
                            </w:r>
                          </w:p>
                          <w:p w14:paraId="1CAE82A2"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Materia:   Educación Cívica 7°</w:t>
                            </w:r>
                          </w:p>
                          <w:p w14:paraId="6DD64EB3" w14:textId="77777777" w:rsidR="00633F07" w:rsidRDefault="00633F07" w:rsidP="00132299">
                            <w:pPr>
                              <w:jc w:val="center"/>
                              <w:rPr>
                                <w:rFonts w:ascii="Comic Sans MS" w:hAnsi="Comic Sans M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A29EB" id="Cuadro de texto 22" o:spid="_x0000_s1035" type="#_x0000_t202" style="position:absolute;left:0;text-align:left;margin-left:-61.05pt;margin-top:10.8pt;width:568.55pt;height:14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" fillcolor="window" strokecolor="#2e75b6" strokeweight="6pt">
                <v:stroke linestyle="thinThick"/>
                <v:path arrowok="t"/>
                <v:textbox>
                  <w:txbxContent>
                    <w:p w14:paraId="62A8ABBF" w14:textId="77777777" w:rsidR="00633F07" w:rsidRDefault="00633F07" w:rsidP="00132299">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7BD1A93B" w14:textId="77777777" w:rsidR="00633F07" w:rsidRDefault="00633F07" w:rsidP="00132299">
                      <w:pPr>
                        <w:spacing w:line="360" w:lineRule="auto"/>
                        <w:jc w:val="center"/>
                        <w:rPr>
                          <w:rFonts w:ascii="Comic Sans MS" w:hAnsi="Comic Sans MS"/>
                          <w:b/>
                          <w:bCs/>
                          <w:sz w:val="20"/>
                          <w:szCs w:val="20"/>
                        </w:rPr>
                      </w:pPr>
                    </w:p>
                    <w:p w14:paraId="35563D63"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487DC9AB"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Sección: ________    Fecha de entrega: ____________      Firma de recibido: _________________</w:t>
                      </w:r>
                    </w:p>
                    <w:p w14:paraId="1CAE82A2" w14:textId="77777777" w:rsidR="00633F07" w:rsidRDefault="00633F07" w:rsidP="00132299">
                      <w:pPr>
                        <w:spacing w:line="360" w:lineRule="auto"/>
                        <w:rPr>
                          <w:rFonts w:ascii="Comic Sans MS" w:hAnsi="Comic Sans MS"/>
                          <w:b/>
                          <w:bCs/>
                          <w:sz w:val="20"/>
                          <w:szCs w:val="20"/>
                        </w:rPr>
                      </w:pPr>
                      <w:r>
                        <w:rPr>
                          <w:rFonts w:ascii="Comic Sans MS" w:hAnsi="Comic Sans MS"/>
                          <w:b/>
                          <w:bCs/>
                          <w:sz w:val="20"/>
                          <w:szCs w:val="20"/>
                        </w:rPr>
                        <w:t>Materia:   Educación Cívica 7°</w:t>
                      </w:r>
                    </w:p>
                    <w:p w14:paraId="6DD64EB3" w14:textId="77777777" w:rsidR="00633F07" w:rsidRDefault="00633F07" w:rsidP="00132299">
                      <w:pPr>
                        <w:jc w:val="center"/>
                        <w:rPr>
                          <w:rFonts w:ascii="Comic Sans MS" w:hAnsi="Comic Sans MS"/>
                          <w:sz w:val="20"/>
                          <w:szCs w:val="20"/>
                        </w:rPr>
                      </w:pPr>
                    </w:p>
                  </w:txbxContent>
                </v:textbox>
              </v:shape>
            </w:pict>
          </mc:Fallback>
        </mc:AlternateContent>
      </w:r>
      <w:r w:rsidRPr="00D969FE">
        <w:rPr>
          <w:rFonts w:ascii="Comic Sans MS" w:eastAsia="Calibri" w:hAnsi="Comic Sans MS" w:cs="Times New Roman"/>
        </w:rPr>
        <w:t>------------------------------------------------------------------------------------------------</w:t>
      </w:r>
    </w:p>
    <w:p w14:paraId="5321F6B2" w14:textId="77777777" w:rsidR="00132299" w:rsidRPr="00D969FE" w:rsidRDefault="00132299" w:rsidP="00132299">
      <w:pPr>
        <w:spacing w:line="254" w:lineRule="auto"/>
        <w:rPr>
          <w:rFonts w:ascii="Calibri" w:eastAsia="Calibri" w:hAnsi="Calibri" w:cs="Calibri"/>
          <w:b/>
        </w:rPr>
      </w:pPr>
    </w:p>
    <w:p w14:paraId="5901DF8E" w14:textId="77777777" w:rsidR="00132299" w:rsidRPr="00D969FE" w:rsidRDefault="00132299" w:rsidP="00132299">
      <w:pPr>
        <w:spacing w:line="254" w:lineRule="auto"/>
        <w:rPr>
          <w:rFonts w:ascii="Calibri" w:eastAsia="Calibri" w:hAnsi="Calibri" w:cs="Calibri"/>
          <w:b/>
        </w:rPr>
      </w:pPr>
    </w:p>
    <w:p w14:paraId="37EA4312" w14:textId="77777777" w:rsidR="00132299" w:rsidRPr="00D969FE" w:rsidRDefault="00132299" w:rsidP="00132299">
      <w:pPr>
        <w:spacing w:line="254" w:lineRule="auto"/>
        <w:rPr>
          <w:rFonts w:ascii="Calibri" w:eastAsia="Calibri" w:hAnsi="Calibri" w:cs="Calibri"/>
          <w:b/>
        </w:rPr>
      </w:pPr>
    </w:p>
    <w:p w14:paraId="311BE660" w14:textId="77777777" w:rsidR="00132299" w:rsidRPr="00D969FE" w:rsidRDefault="00132299" w:rsidP="00132299">
      <w:pPr>
        <w:spacing w:after="0" w:line="240" w:lineRule="auto"/>
        <w:jc w:val="both"/>
        <w:rPr>
          <w:rFonts w:ascii="Calibri" w:eastAsia="Times New Roman" w:hAnsi="Calibri" w:cs="Calibri"/>
          <w:sz w:val="24"/>
          <w:szCs w:val="24"/>
          <w:lang w:eastAsia="es-ES"/>
        </w:rPr>
      </w:pPr>
    </w:p>
    <w:p w14:paraId="1661CCBD" w14:textId="77777777" w:rsidR="00132299" w:rsidRPr="00D969FE" w:rsidRDefault="00132299" w:rsidP="00132299">
      <w:pPr>
        <w:spacing w:after="0" w:line="240" w:lineRule="auto"/>
        <w:jc w:val="both"/>
        <w:rPr>
          <w:rFonts w:ascii="Times New Roman" w:eastAsia="Times New Roman" w:hAnsi="Times New Roman" w:cs="Calibri"/>
          <w:bCs/>
          <w:sz w:val="24"/>
          <w:szCs w:val="24"/>
          <w:lang w:val="es-ES" w:eastAsia="es-ES"/>
        </w:rPr>
      </w:pPr>
    </w:p>
    <w:p w14:paraId="40F83CA9" w14:textId="77777777" w:rsidR="00132299" w:rsidRPr="00D969FE" w:rsidRDefault="00132299" w:rsidP="00132299">
      <w:pPr>
        <w:spacing w:after="0" w:line="240" w:lineRule="auto"/>
        <w:jc w:val="both"/>
        <w:rPr>
          <w:rFonts w:ascii="Times New Roman" w:eastAsia="Times New Roman" w:hAnsi="Times New Roman" w:cs="Calibri"/>
          <w:bCs/>
          <w:sz w:val="24"/>
          <w:szCs w:val="24"/>
          <w:lang w:val="es-ES" w:eastAsia="es-ES"/>
        </w:rPr>
      </w:pPr>
    </w:p>
    <w:p w14:paraId="0E3BFC9C" w14:textId="77777777" w:rsidR="00132299" w:rsidRPr="00D969FE" w:rsidRDefault="00132299" w:rsidP="00132299">
      <w:pPr>
        <w:spacing w:after="0" w:line="240" w:lineRule="auto"/>
        <w:jc w:val="both"/>
        <w:rPr>
          <w:rFonts w:ascii="Calibri" w:eastAsia="Times New Roman" w:hAnsi="Calibri" w:cs="Calibri"/>
          <w:sz w:val="24"/>
          <w:szCs w:val="24"/>
          <w:lang w:val="es-ES" w:eastAsia="es-ES"/>
        </w:rPr>
      </w:pPr>
    </w:p>
    <w:p w14:paraId="6F2FD991" w14:textId="386B2A33" w:rsidR="008A091B" w:rsidRDefault="008A091B" w:rsidP="00132299">
      <w:pPr>
        <w:spacing w:after="0" w:line="240" w:lineRule="auto"/>
        <w:ind w:left="720"/>
        <w:jc w:val="both"/>
        <w:rPr>
          <w:rFonts w:ascii="Calibri" w:eastAsia="Times New Roman" w:hAnsi="Calibri" w:cs="Calibri"/>
          <w:sz w:val="24"/>
          <w:szCs w:val="24"/>
          <w:lang w:val="es-ES" w:eastAsia="es-ES"/>
        </w:rPr>
      </w:pPr>
      <w:r w:rsidRPr="00D969FE">
        <w:rPr>
          <w:rFonts w:ascii="Calibri" w:eastAsia="Calibri" w:hAnsi="Calibri" w:cs="Times New Roman"/>
          <w:noProof/>
          <w:lang w:eastAsia="es-CR"/>
        </w:rPr>
        <w:lastRenderedPageBreak/>
        <mc:AlternateContent>
          <mc:Choice Requires="wps">
            <w:drawing>
              <wp:anchor distT="0" distB="0" distL="114300" distR="114300" simplePos="0" relativeHeight="251696128" behindDoc="0" locked="0" layoutInCell="1" allowOverlap="1" wp14:anchorId="6D480F40" wp14:editId="55C1EB4A">
                <wp:simplePos x="0" y="0"/>
                <wp:positionH relativeFrom="margin">
                  <wp:posOffset>-569595</wp:posOffset>
                </wp:positionH>
                <wp:positionV relativeFrom="paragraph">
                  <wp:posOffset>219075</wp:posOffset>
                </wp:positionV>
                <wp:extent cx="6981825" cy="2781300"/>
                <wp:effectExtent l="19050" t="19050" r="47625" b="381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81300"/>
                        </a:xfrm>
                        <a:prstGeom prst="rect">
                          <a:avLst/>
                        </a:prstGeom>
                        <a:solidFill>
                          <a:srgbClr val="ACB9CA"/>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23407E" w14:textId="77777777" w:rsidR="00633F07" w:rsidRDefault="00633F07" w:rsidP="00132299">
                            <w:pPr>
                              <w:jc w:val="center"/>
                              <w:rPr>
                                <w:rFonts w:cs="Calibri"/>
                                <w:b/>
                                <w:sz w:val="36"/>
                                <w:u w:val="single"/>
                              </w:rPr>
                            </w:pPr>
                            <w:r>
                              <w:rPr>
                                <w:rFonts w:cs="Calibri"/>
                                <w:b/>
                                <w:sz w:val="36"/>
                                <w:u w:val="single"/>
                              </w:rPr>
                              <w:t>Tarea número dos</w:t>
                            </w:r>
                          </w:p>
                          <w:p w14:paraId="6E6DE85A" w14:textId="77777777" w:rsidR="00633F07" w:rsidRPr="00C60164" w:rsidRDefault="00633F07" w:rsidP="00132299">
                            <w:pPr>
                              <w:rPr>
                                <w:rFonts w:cs="Calibri"/>
                                <w:b/>
                                <w:bCs/>
                              </w:rPr>
                            </w:pPr>
                            <w:r w:rsidRPr="00C60164">
                              <w:rPr>
                                <w:rFonts w:cs="Calibri"/>
                                <w:b/>
                                <w:bCs/>
                              </w:rPr>
                              <w:t>Educación Cívica                       Nivel: 7mo año.                     Código:   80003                    I Semestre 2024</w:t>
                            </w:r>
                          </w:p>
                          <w:p w14:paraId="0977C8F3" w14:textId="77AE1EFA" w:rsidR="00633F07" w:rsidRDefault="00633F07" w:rsidP="00132299">
                            <w:pPr>
                              <w:rPr>
                                <w:rFonts w:cs="Calibri"/>
                                <w:b/>
                                <w:bCs/>
                              </w:rPr>
                            </w:pPr>
                            <w:r w:rsidRPr="00C60164">
                              <w:rPr>
                                <w:rFonts w:cs="Calibri"/>
                                <w:b/>
                                <w:bCs/>
                              </w:rPr>
                              <w:t>Indicadores:</w:t>
                            </w:r>
                          </w:p>
                          <w:p w14:paraId="6DE753BB" w14:textId="0A3BCD0D" w:rsidR="00A83EC3" w:rsidRPr="008A091B" w:rsidRDefault="008A091B" w:rsidP="008A091B">
                            <w:pPr>
                              <w:pStyle w:val="Prrafodelista"/>
                              <w:numPr>
                                <w:ilvl w:val="0"/>
                                <w:numId w:val="35"/>
                              </w:numPr>
                              <w:rPr>
                                <w:rFonts w:cs="Calibri"/>
                                <w:b/>
                                <w:bCs/>
                              </w:rPr>
                            </w:pPr>
                            <w:r w:rsidRPr="008A091B">
                              <w:rPr>
                                <w:rFonts w:cs="Calibri"/>
                                <w:b/>
                                <w:bCs/>
                              </w:rPr>
                              <w:t>Reconoce los entes públicos y privados que atienden la seguridad ciudadana, así como, los espacios de participación que se presentan para la solución y atención de los problemas sociales de las personas jóvenes y/o adultas.</w:t>
                            </w:r>
                          </w:p>
                          <w:p w14:paraId="59B3296D" w14:textId="0EEFE65A" w:rsidR="00633F07" w:rsidRPr="00C60164" w:rsidRDefault="00633F07" w:rsidP="009367FC">
                            <w:pPr>
                              <w:rPr>
                                <w:rFonts w:cs="Calibri"/>
                                <w:b/>
                                <w:bCs/>
                              </w:rPr>
                            </w:pPr>
                            <w:r w:rsidRPr="00C60164">
                              <w:rPr>
                                <w:rFonts w:cs="Calibri"/>
                                <w:b/>
                                <w:bCs/>
                              </w:rPr>
                              <w:t xml:space="preserve">• </w:t>
                            </w:r>
                            <w:r w:rsidR="00A83EC3" w:rsidRPr="00A83EC3">
                              <w:rPr>
                                <w:rFonts w:cs="Calibri"/>
                                <w:b/>
                                <w:bCs/>
                              </w:rPr>
                              <w:t>Identifica la importancia de las señales de tránsito que le permitan ejercitarse y asumir actitudes y practicas responsables como persona actora en el sistema vial.</w:t>
                            </w:r>
                          </w:p>
                          <w:p w14:paraId="494918EF" w14:textId="731A767E" w:rsidR="00633F07" w:rsidRPr="00C60164" w:rsidRDefault="00633F07" w:rsidP="00132299">
                            <w:pPr>
                              <w:rPr>
                                <w:rFonts w:cs="Calibri"/>
                                <w:b/>
                                <w:bCs/>
                              </w:rPr>
                            </w:pPr>
                            <w:r w:rsidRPr="00C60164">
                              <w:rPr>
                                <w:rFonts w:cs="Calibri"/>
                                <w:b/>
                                <w:bCs/>
                              </w:rPr>
                              <w:t xml:space="preserve">Valor: 17,5%    </w:t>
                            </w:r>
                            <w:r w:rsidR="00E14D4A">
                              <w:rPr>
                                <w:rFonts w:cs="Calibri"/>
                                <w:b/>
                                <w:bCs/>
                              </w:rPr>
                              <w:t>18</w:t>
                            </w:r>
                            <w:r w:rsidRPr="00C60164">
                              <w:rPr>
                                <w:rFonts w:cs="Calibri"/>
                                <w:b/>
                                <w:bCs/>
                              </w:rPr>
                              <w:t xml:space="preserve"> puntos</w:t>
                            </w:r>
                          </w:p>
                          <w:p w14:paraId="144E569A" w14:textId="77777777" w:rsidR="00633F07" w:rsidRPr="00C60164" w:rsidRDefault="00633F07" w:rsidP="00132299">
                            <w:pPr>
                              <w:rPr>
                                <w:rFonts w:cs="Calibri"/>
                                <w:b/>
                                <w:bCs/>
                              </w:rPr>
                            </w:pPr>
                            <w:r w:rsidRPr="00C60164">
                              <w:rPr>
                                <w:rFonts w:cs="Calibri"/>
                                <w:b/>
                                <w:bCs/>
                              </w:rPr>
                              <w:t xml:space="preserve">Fecha de entrega: </w:t>
                            </w:r>
                            <w:r w:rsidRPr="00D32631">
                              <w:rPr>
                                <w:rFonts w:cs="Calibri"/>
                                <w:b/>
                                <w:bCs/>
                              </w:rPr>
                              <w:t>6 al 12 de may</w:t>
                            </w:r>
                            <w:r>
                              <w:rPr>
                                <w:rFonts w:cs="Calibri"/>
                                <w:b/>
                                <w:bCs/>
                              </w:rPr>
                              <w:t xml:space="preserve">o </w:t>
                            </w:r>
                            <w:r w:rsidRPr="00C60164">
                              <w:rPr>
                                <w:rFonts w:cs="Calibri"/>
                                <w:b/>
                                <w:bCs/>
                              </w:rPr>
                              <w:t>del 2024.     Verificar horario de la sede para la entrega de la tarea.</w:t>
                            </w:r>
                          </w:p>
                          <w:p w14:paraId="1C5D1A41" w14:textId="77777777" w:rsidR="00633F07" w:rsidRDefault="00633F07" w:rsidP="00132299">
                            <w:pPr>
                              <w:rPr>
                                <w:rFonts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0F40" id="Cuadro de texto 20" o:spid="_x0000_s1036" type="#_x0000_t202" style="position:absolute;left:0;text-align:left;margin-left:-44.85pt;margin-top:17.25pt;width:549.75pt;height:21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" fillcolor="#acb9ca" strokeweight="5pt">
                <v:stroke linestyle="thickThin"/>
                <v:shadow color="#868686"/>
                <v:textbox>
                  <w:txbxContent>
                    <w:p w14:paraId="0723407E" w14:textId="77777777" w:rsidR="00633F07" w:rsidRDefault="00633F07" w:rsidP="00132299">
                      <w:pPr>
                        <w:jc w:val="center"/>
                        <w:rPr>
                          <w:rFonts w:cs="Calibri"/>
                          <w:b/>
                          <w:sz w:val="36"/>
                          <w:u w:val="single"/>
                        </w:rPr>
                      </w:pPr>
                      <w:r>
                        <w:rPr>
                          <w:rFonts w:cs="Calibri"/>
                          <w:b/>
                          <w:sz w:val="36"/>
                          <w:u w:val="single"/>
                        </w:rPr>
                        <w:t>Tarea número dos</w:t>
                      </w:r>
                    </w:p>
                    <w:p w14:paraId="6E6DE85A" w14:textId="77777777" w:rsidR="00633F07" w:rsidRPr="00C60164" w:rsidRDefault="00633F07" w:rsidP="00132299">
                      <w:pPr>
                        <w:rPr>
                          <w:rFonts w:cs="Calibri"/>
                          <w:b/>
                          <w:bCs/>
                        </w:rPr>
                      </w:pPr>
                      <w:r w:rsidRPr="00C60164">
                        <w:rPr>
                          <w:rFonts w:cs="Calibri"/>
                          <w:b/>
                          <w:bCs/>
                        </w:rPr>
                        <w:t>Educación Cívica                       Nivel: 7mo año.                     Código:   80003                    I Semestre 2024</w:t>
                      </w:r>
                    </w:p>
                    <w:p w14:paraId="0977C8F3" w14:textId="77AE1EFA" w:rsidR="00633F07" w:rsidRDefault="00633F07" w:rsidP="00132299">
                      <w:pPr>
                        <w:rPr>
                          <w:rFonts w:cs="Calibri"/>
                          <w:b/>
                          <w:bCs/>
                        </w:rPr>
                      </w:pPr>
                      <w:r w:rsidRPr="00C60164">
                        <w:rPr>
                          <w:rFonts w:cs="Calibri"/>
                          <w:b/>
                          <w:bCs/>
                        </w:rPr>
                        <w:t>Indicadores:</w:t>
                      </w:r>
                    </w:p>
                    <w:p w14:paraId="6DE753BB" w14:textId="0A3BCD0D" w:rsidR="00A83EC3" w:rsidRPr="008A091B" w:rsidRDefault="008A091B" w:rsidP="008A091B">
                      <w:pPr>
                        <w:pStyle w:val="Prrafodelista"/>
                        <w:numPr>
                          <w:ilvl w:val="0"/>
                          <w:numId w:val="35"/>
                        </w:numPr>
                        <w:rPr>
                          <w:rFonts w:cs="Calibri"/>
                          <w:b/>
                          <w:bCs/>
                        </w:rPr>
                      </w:pPr>
                      <w:r w:rsidRPr="008A091B">
                        <w:rPr>
                          <w:rFonts w:cs="Calibri"/>
                          <w:b/>
                          <w:bCs/>
                        </w:rPr>
                        <w:t>Reconoce los entes públicos y privados que atienden la seguridad ciudadana, así como, los espacios de participación que se presentan para la solución y atención de los problemas sociales de las personas jóvenes y/o adultas.</w:t>
                      </w:r>
                    </w:p>
                    <w:p w14:paraId="59B3296D" w14:textId="0EEFE65A" w:rsidR="00633F07" w:rsidRPr="00C60164" w:rsidRDefault="00633F07" w:rsidP="009367FC">
                      <w:pPr>
                        <w:rPr>
                          <w:rFonts w:cs="Calibri"/>
                          <w:b/>
                          <w:bCs/>
                        </w:rPr>
                      </w:pPr>
                      <w:r w:rsidRPr="00C60164">
                        <w:rPr>
                          <w:rFonts w:cs="Calibri"/>
                          <w:b/>
                          <w:bCs/>
                        </w:rPr>
                        <w:t xml:space="preserve">• </w:t>
                      </w:r>
                      <w:r w:rsidR="00A83EC3" w:rsidRPr="00A83EC3">
                        <w:rPr>
                          <w:rFonts w:cs="Calibri"/>
                          <w:b/>
                          <w:bCs/>
                        </w:rPr>
                        <w:t>Identifica la importancia de las señales de tránsito que le permitan ejercitarse y asumir actitudes y practicas responsables como persona actora en el sistema vial.</w:t>
                      </w:r>
                    </w:p>
                    <w:p w14:paraId="494918EF" w14:textId="731A767E" w:rsidR="00633F07" w:rsidRPr="00C60164" w:rsidRDefault="00633F07" w:rsidP="00132299">
                      <w:pPr>
                        <w:rPr>
                          <w:rFonts w:cs="Calibri"/>
                          <w:b/>
                          <w:bCs/>
                        </w:rPr>
                      </w:pPr>
                      <w:r w:rsidRPr="00C60164">
                        <w:rPr>
                          <w:rFonts w:cs="Calibri"/>
                          <w:b/>
                          <w:bCs/>
                        </w:rPr>
                        <w:t xml:space="preserve">Valor: 17,5%    </w:t>
                      </w:r>
                      <w:r w:rsidR="00E14D4A">
                        <w:rPr>
                          <w:rFonts w:cs="Calibri"/>
                          <w:b/>
                          <w:bCs/>
                        </w:rPr>
                        <w:t>18</w:t>
                      </w:r>
                      <w:r w:rsidRPr="00C60164">
                        <w:rPr>
                          <w:rFonts w:cs="Calibri"/>
                          <w:b/>
                          <w:bCs/>
                        </w:rPr>
                        <w:t xml:space="preserve"> puntos</w:t>
                      </w:r>
                    </w:p>
                    <w:p w14:paraId="144E569A" w14:textId="77777777" w:rsidR="00633F07" w:rsidRPr="00C60164" w:rsidRDefault="00633F07" w:rsidP="00132299">
                      <w:pPr>
                        <w:rPr>
                          <w:rFonts w:cs="Calibri"/>
                          <w:b/>
                          <w:bCs/>
                        </w:rPr>
                      </w:pPr>
                      <w:r w:rsidRPr="00C60164">
                        <w:rPr>
                          <w:rFonts w:cs="Calibri"/>
                          <w:b/>
                          <w:bCs/>
                        </w:rPr>
                        <w:t xml:space="preserve">Fecha de entrega: </w:t>
                      </w:r>
                      <w:r w:rsidRPr="00D32631">
                        <w:rPr>
                          <w:rFonts w:cs="Calibri"/>
                          <w:b/>
                          <w:bCs/>
                        </w:rPr>
                        <w:t>6 al 12 de may</w:t>
                      </w:r>
                      <w:r>
                        <w:rPr>
                          <w:rFonts w:cs="Calibri"/>
                          <w:b/>
                          <w:bCs/>
                        </w:rPr>
                        <w:t xml:space="preserve">o </w:t>
                      </w:r>
                      <w:r w:rsidRPr="00C60164">
                        <w:rPr>
                          <w:rFonts w:cs="Calibri"/>
                          <w:b/>
                          <w:bCs/>
                        </w:rPr>
                        <w:t>del 2024.     Verificar horario de la sede para la entrega de la tarea.</w:t>
                      </w:r>
                    </w:p>
                    <w:p w14:paraId="1C5D1A41" w14:textId="77777777" w:rsidR="00633F07" w:rsidRDefault="00633F07" w:rsidP="00132299">
                      <w:pPr>
                        <w:rPr>
                          <w:rFonts w:cs="Calibri"/>
                        </w:rPr>
                      </w:pPr>
                    </w:p>
                  </w:txbxContent>
                </v:textbox>
                <w10:wrap anchorx="margin"/>
              </v:shape>
            </w:pict>
          </mc:Fallback>
        </mc:AlternateContent>
      </w:r>
    </w:p>
    <w:p w14:paraId="38AEFCCB" w14:textId="26023A5B"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6EAB844E" w14:textId="5B1B6539"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0D2205D2" w14:textId="3352F902"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2C764BFC" w14:textId="36C52C02"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1F010EA9" w14:textId="085D90A3"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7ED6187E" w14:textId="77777777" w:rsidR="008A091B" w:rsidRDefault="008A091B" w:rsidP="00132299">
      <w:pPr>
        <w:spacing w:after="0" w:line="240" w:lineRule="auto"/>
        <w:ind w:left="720"/>
        <w:jc w:val="both"/>
        <w:rPr>
          <w:rFonts w:ascii="Calibri" w:eastAsia="Times New Roman" w:hAnsi="Calibri" w:cs="Calibri"/>
          <w:sz w:val="24"/>
          <w:szCs w:val="24"/>
          <w:lang w:val="es-ES" w:eastAsia="es-ES"/>
        </w:rPr>
      </w:pPr>
    </w:p>
    <w:p w14:paraId="2E569EA7" w14:textId="6D357F8D" w:rsidR="00132299" w:rsidRPr="00D969FE" w:rsidRDefault="00132299" w:rsidP="00132299">
      <w:pPr>
        <w:spacing w:after="0" w:line="240" w:lineRule="auto"/>
        <w:ind w:left="720"/>
        <w:jc w:val="both"/>
        <w:rPr>
          <w:rFonts w:ascii="Calibri" w:eastAsia="Times New Roman" w:hAnsi="Calibri" w:cs="Calibri"/>
          <w:sz w:val="24"/>
          <w:szCs w:val="24"/>
          <w:lang w:val="es-ES" w:eastAsia="es-ES"/>
        </w:rPr>
      </w:pPr>
    </w:p>
    <w:p w14:paraId="4C112610" w14:textId="77777777" w:rsidR="00132299" w:rsidRPr="00D969FE" w:rsidRDefault="00132299" w:rsidP="00132299">
      <w:pPr>
        <w:spacing w:after="0" w:line="240" w:lineRule="auto"/>
        <w:jc w:val="both"/>
        <w:rPr>
          <w:rFonts w:ascii="Calibri" w:eastAsia="Times New Roman" w:hAnsi="Calibri" w:cs="Calibri"/>
          <w:sz w:val="24"/>
          <w:szCs w:val="24"/>
          <w:lang w:val="es-ES" w:eastAsia="es-ES"/>
        </w:rPr>
      </w:pPr>
    </w:p>
    <w:p w14:paraId="48EE12E5" w14:textId="77777777" w:rsidR="00132299" w:rsidRPr="00D969FE" w:rsidRDefault="00132299" w:rsidP="00132299">
      <w:pPr>
        <w:spacing w:after="0" w:line="240" w:lineRule="auto"/>
        <w:jc w:val="both"/>
        <w:rPr>
          <w:rFonts w:ascii="Calibri" w:eastAsia="Times New Roman" w:hAnsi="Calibri" w:cs="Calibri"/>
          <w:sz w:val="24"/>
          <w:szCs w:val="24"/>
          <w:lang w:val="es-ES" w:eastAsia="es-ES"/>
        </w:rPr>
      </w:pPr>
    </w:p>
    <w:p w14:paraId="7057C849"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72AB8457"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3900E622"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728968CF"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1C86D1D3"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7B2C529B"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6E6A0508" w14:textId="77777777" w:rsidR="00132299" w:rsidRPr="00D969FE" w:rsidRDefault="00132299" w:rsidP="00132299">
      <w:pPr>
        <w:spacing w:after="0" w:line="240" w:lineRule="auto"/>
        <w:ind w:left="720"/>
        <w:jc w:val="both"/>
        <w:rPr>
          <w:rFonts w:ascii="Calibri" w:eastAsia="Times New Roman" w:hAnsi="Calibri" w:cs="Calibri"/>
          <w:sz w:val="24"/>
          <w:szCs w:val="24"/>
          <w:lang w:eastAsia="es-ES"/>
        </w:rPr>
      </w:pPr>
    </w:p>
    <w:p w14:paraId="21648F4F" w14:textId="77777777" w:rsidR="00132299" w:rsidRPr="00D969FE" w:rsidRDefault="00132299" w:rsidP="00132299">
      <w:pPr>
        <w:spacing w:line="254" w:lineRule="auto"/>
        <w:ind w:right="146"/>
        <w:jc w:val="both"/>
        <w:rPr>
          <w:rFonts w:ascii="Calibri" w:eastAsia="Calibri" w:hAnsi="Calibri" w:cs="Calibri"/>
          <w:b/>
        </w:rPr>
      </w:pPr>
    </w:p>
    <w:p w14:paraId="29DA8066" w14:textId="77777777" w:rsidR="00132299" w:rsidRPr="00D969FE" w:rsidRDefault="00132299" w:rsidP="00132299">
      <w:pPr>
        <w:spacing w:line="254" w:lineRule="auto"/>
        <w:ind w:right="146"/>
        <w:jc w:val="both"/>
        <w:rPr>
          <w:rFonts w:ascii="Calibri" w:eastAsia="Calibri" w:hAnsi="Calibri" w:cs="Calibri"/>
          <w:b/>
        </w:rPr>
      </w:pPr>
      <w:r w:rsidRPr="00D969FE">
        <w:rPr>
          <w:rFonts w:ascii="Calibri" w:eastAsia="Calibri" w:hAnsi="Calibri" w:cs="Calibri"/>
          <w:b/>
        </w:rPr>
        <w:t xml:space="preserve">Indicaciones Generales: </w:t>
      </w:r>
    </w:p>
    <w:p w14:paraId="3E7C9375" w14:textId="77777777" w:rsidR="00132299" w:rsidRPr="00D969FE" w:rsidRDefault="00132299" w:rsidP="00132299">
      <w:pPr>
        <w:numPr>
          <w:ilvl w:val="1"/>
          <w:numId w:val="25"/>
        </w:numPr>
        <w:spacing w:after="0" w:line="360" w:lineRule="auto"/>
        <w:ind w:right="146"/>
        <w:contextualSpacing/>
        <w:jc w:val="both"/>
        <w:rPr>
          <w:rFonts w:ascii="Calibri" w:eastAsia="Calibri" w:hAnsi="Calibri" w:cs="Calibri"/>
        </w:rPr>
      </w:pPr>
      <w:r w:rsidRPr="00D969FE">
        <w:rPr>
          <w:rFonts w:ascii="Calibri" w:eastAsia="Calibri" w:hAnsi="Calibri" w:cs="Calibri"/>
        </w:rPr>
        <w:t>La evaluación es estrictamente individual (si se evidencia dos o más trabajos iguales se aplicará lo que establece la normativa vigente), por lo debe ser original. El plagio implica la eliminación de esta evaluación.</w:t>
      </w:r>
    </w:p>
    <w:p w14:paraId="4C31D781" w14:textId="77777777" w:rsidR="00132299" w:rsidRPr="00D969FE" w:rsidRDefault="00132299" w:rsidP="00132299">
      <w:pPr>
        <w:numPr>
          <w:ilvl w:val="1"/>
          <w:numId w:val="25"/>
        </w:numPr>
        <w:spacing w:after="0" w:line="360" w:lineRule="auto"/>
        <w:ind w:right="146"/>
        <w:contextualSpacing/>
        <w:jc w:val="both"/>
        <w:rPr>
          <w:rFonts w:ascii="Calibri" w:eastAsia="Calibri" w:hAnsi="Calibri" w:cs="Calibri"/>
        </w:rPr>
      </w:pPr>
      <w:r w:rsidRPr="00D969FE">
        <w:rPr>
          <w:rFonts w:ascii="Calibri" w:eastAsia="Calibri" w:hAnsi="Calibri" w:cs="Calibri"/>
        </w:rPr>
        <w:t>El trabajo debe incluir los datos solicitados en la portada que se adjunta en el presente documento.</w:t>
      </w:r>
    </w:p>
    <w:p w14:paraId="2F254E33" w14:textId="77777777" w:rsidR="00132299" w:rsidRPr="00D969FE" w:rsidRDefault="00132299" w:rsidP="00132299">
      <w:pPr>
        <w:numPr>
          <w:ilvl w:val="1"/>
          <w:numId w:val="25"/>
        </w:numPr>
        <w:spacing w:after="0" w:line="360" w:lineRule="auto"/>
        <w:ind w:right="146"/>
        <w:contextualSpacing/>
        <w:jc w:val="both"/>
        <w:rPr>
          <w:rFonts w:ascii="Calibri" w:eastAsia="Calibri" w:hAnsi="Calibri" w:cs="Calibri"/>
        </w:rPr>
      </w:pPr>
      <w:r w:rsidRPr="00D969FE">
        <w:rPr>
          <w:rFonts w:ascii="Calibri" w:eastAsia="Calibri" w:hAnsi="Calibri" w:cs="Calibri"/>
        </w:rPr>
        <w:t xml:space="preserve">Entregue su trabajo en las fechas y sede según corresponda. </w:t>
      </w:r>
    </w:p>
    <w:p w14:paraId="4535C84E" w14:textId="77777777" w:rsidR="00132299" w:rsidRPr="00D969FE" w:rsidRDefault="00132299" w:rsidP="00132299">
      <w:pPr>
        <w:numPr>
          <w:ilvl w:val="1"/>
          <w:numId w:val="25"/>
        </w:numPr>
        <w:spacing w:after="0" w:line="360" w:lineRule="auto"/>
        <w:ind w:right="146"/>
        <w:contextualSpacing/>
        <w:jc w:val="both"/>
        <w:rPr>
          <w:rFonts w:ascii="Calibri" w:eastAsia="Calibri" w:hAnsi="Calibri" w:cs="Calibri"/>
        </w:rPr>
      </w:pPr>
      <w:r w:rsidRPr="00D969FE">
        <w:rPr>
          <w:rFonts w:ascii="Calibri" w:eastAsia="Calibri" w:hAnsi="Calibri" w:cs="Times New Roman"/>
          <w:noProof/>
          <w:lang w:eastAsia="es-CR"/>
        </w:rPr>
        <w:drawing>
          <wp:anchor distT="0" distB="0" distL="114300" distR="114300" simplePos="0" relativeHeight="251701248" behindDoc="1" locked="0" layoutInCell="1" allowOverlap="1" wp14:anchorId="79AF6BFF" wp14:editId="59CF15C4">
            <wp:simplePos x="0" y="0"/>
            <wp:positionH relativeFrom="margin">
              <wp:posOffset>3697605</wp:posOffset>
            </wp:positionH>
            <wp:positionV relativeFrom="paragraph">
              <wp:posOffset>518795</wp:posOffset>
            </wp:positionV>
            <wp:extent cx="2334895" cy="2286000"/>
            <wp:effectExtent l="0" t="0" r="8255" b="0"/>
            <wp:wrapTight wrapText="bothSides">
              <wp:wrapPolygon edited="0">
                <wp:start x="0" y="0"/>
                <wp:lineTo x="0" y="21420"/>
                <wp:lineTo x="21500" y="21420"/>
                <wp:lineTo x="21500" y="0"/>
                <wp:lineTo x="0" y="0"/>
              </wp:wrapPolygon>
            </wp:wrapTight>
            <wp:docPr id="32"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D969FE">
        <w:rPr>
          <w:rFonts w:ascii="Calibri" w:eastAsia="Calibri" w:hAnsi="Calibri" w:cs="Calibri"/>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3B5220A4" w14:textId="77777777" w:rsidR="00132299" w:rsidRPr="00D969FE" w:rsidRDefault="00132299" w:rsidP="00132299">
      <w:pPr>
        <w:spacing w:line="254" w:lineRule="auto"/>
        <w:rPr>
          <w:rFonts w:ascii="Calibri" w:eastAsia="Calibri" w:hAnsi="Calibri" w:cs="Times New Roman"/>
          <w:sz w:val="24"/>
          <w:szCs w:val="24"/>
          <w:lang w:val="es-MX"/>
        </w:rPr>
      </w:pPr>
    </w:p>
    <w:p w14:paraId="58BB1848" w14:textId="77777777" w:rsidR="00132299" w:rsidRPr="00D969FE" w:rsidRDefault="00132299" w:rsidP="00132299">
      <w:pPr>
        <w:spacing w:line="254" w:lineRule="auto"/>
        <w:rPr>
          <w:rFonts w:ascii="Calibri" w:eastAsia="Calibri" w:hAnsi="Calibri" w:cs="Times New Roman"/>
          <w:sz w:val="24"/>
          <w:szCs w:val="24"/>
          <w:lang w:val="es-MX"/>
        </w:rPr>
      </w:pPr>
    </w:p>
    <w:p w14:paraId="1C9F60CB" w14:textId="77777777" w:rsidR="00132299" w:rsidRPr="00D969FE" w:rsidRDefault="00132299" w:rsidP="00132299">
      <w:pPr>
        <w:spacing w:line="254" w:lineRule="auto"/>
        <w:rPr>
          <w:rFonts w:ascii="Calibri" w:eastAsia="Calibri" w:hAnsi="Calibri" w:cs="Times New Roman"/>
          <w:sz w:val="24"/>
          <w:szCs w:val="24"/>
          <w:lang w:val="es-MX"/>
        </w:rPr>
      </w:pPr>
    </w:p>
    <w:p w14:paraId="29510F09" w14:textId="77777777" w:rsidR="00132299" w:rsidRPr="00D969FE" w:rsidRDefault="00132299" w:rsidP="00132299">
      <w:pPr>
        <w:spacing w:line="254" w:lineRule="auto"/>
        <w:rPr>
          <w:rFonts w:ascii="Calibri" w:eastAsia="Calibri" w:hAnsi="Calibri" w:cs="Times New Roman"/>
          <w:sz w:val="24"/>
          <w:szCs w:val="24"/>
          <w:lang w:val="es-MX"/>
        </w:rPr>
      </w:pPr>
    </w:p>
    <w:p w14:paraId="25BA8418" w14:textId="77777777" w:rsidR="00132299" w:rsidRPr="00D969FE" w:rsidRDefault="00132299" w:rsidP="00132299">
      <w:pPr>
        <w:spacing w:line="254" w:lineRule="auto"/>
        <w:rPr>
          <w:rFonts w:ascii="Calibri" w:eastAsia="Calibri" w:hAnsi="Calibri" w:cs="Times New Roman"/>
          <w:sz w:val="24"/>
          <w:szCs w:val="24"/>
          <w:lang w:val="es-MX"/>
        </w:rPr>
      </w:pPr>
    </w:p>
    <w:p w14:paraId="7F6A4C8E" w14:textId="77777777" w:rsidR="00132299" w:rsidRPr="00D969FE" w:rsidRDefault="00132299" w:rsidP="00132299">
      <w:pPr>
        <w:spacing w:after="0" w:line="240" w:lineRule="auto"/>
        <w:jc w:val="both"/>
        <w:rPr>
          <w:rFonts w:ascii="Calibri" w:eastAsia="Times New Roman" w:hAnsi="Calibri" w:cs="Calibri"/>
          <w:b/>
          <w:sz w:val="24"/>
          <w:szCs w:val="24"/>
          <w:lang w:eastAsia="es-ES"/>
        </w:rPr>
      </w:pPr>
    </w:p>
    <w:p w14:paraId="2C07DA80" w14:textId="77777777" w:rsidR="00132299" w:rsidRPr="00D969FE" w:rsidRDefault="00132299" w:rsidP="00132299">
      <w:pPr>
        <w:spacing w:after="0" w:line="240" w:lineRule="auto"/>
        <w:jc w:val="both"/>
        <w:rPr>
          <w:rFonts w:ascii="Calibri" w:eastAsia="Times New Roman" w:hAnsi="Calibri" w:cs="Calibri"/>
          <w:b/>
          <w:sz w:val="24"/>
          <w:szCs w:val="24"/>
          <w:lang w:eastAsia="es-ES"/>
        </w:rPr>
      </w:pPr>
    </w:p>
    <w:p w14:paraId="4DD65F58" w14:textId="755F2C86" w:rsidR="0000537F" w:rsidRPr="0000537F" w:rsidRDefault="0000537F" w:rsidP="0000537F">
      <w:pPr>
        <w:pStyle w:val="Prrafodelista"/>
        <w:numPr>
          <w:ilvl w:val="0"/>
          <w:numId w:val="34"/>
        </w:numPr>
        <w:jc w:val="both"/>
        <w:rPr>
          <w:b/>
          <w:bCs/>
          <w:sz w:val="24"/>
          <w:szCs w:val="24"/>
        </w:rPr>
      </w:pPr>
      <w:r w:rsidRPr="0000537F">
        <w:rPr>
          <w:b/>
          <w:bCs/>
          <w:sz w:val="24"/>
          <w:szCs w:val="24"/>
        </w:rPr>
        <w:lastRenderedPageBreak/>
        <w:t>Análisis de caso. Valor: 12 puntos.</w:t>
      </w:r>
    </w:p>
    <w:p w14:paraId="3414829E" w14:textId="6285EB60" w:rsidR="0000537F" w:rsidRDefault="0000537F" w:rsidP="0000537F">
      <w:pPr>
        <w:jc w:val="both"/>
        <w:rPr>
          <w:sz w:val="24"/>
          <w:szCs w:val="24"/>
        </w:rPr>
      </w:pPr>
      <w:r w:rsidRPr="006D558D">
        <w:rPr>
          <w:sz w:val="24"/>
          <w:szCs w:val="24"/>
        </w:rPr>
        <w:t xml:space="preserve">Lea </w:t>
      </w:r>
      <w:r>
        <w:rPr>
          <w:sz w:val="24"/>
          <w:szCs w:val="24"/>
        </w:rPr>
        <w:t xml:space="preserve">atentamente la noticia que se encuentra alojada en la dirección </w:t>
      </w:r>
      <w:hyperlink r:id="rId42" w:history="1">
        <w:r w:rsidRPr="00E1120C">
          <w:rPr>
            <w:rStyle w:val="Hipervnculo"/>
          </w:rPr>
          <w:t>https://www.diarioextra.com/Noticia/detalle/504889/excarcelaci-n-masiva-empeorar-a-seguridad</w:t>
        </w:r>
      </w:hyperlink>
      <w:r>
        <w:rPr>
          <w:sz w:val="24"/>
          <w:szCs w:val="24"/>
        </w:rPr>
        <w:t>,  analícela y responda lo que se le solicita a continuación. Tenga en cuenta que el análisis de casos requiere de reflexión y pensamiento crítico, por lo que se les solicitan ideas completas, no sólo citar.</w:t>
      </w:r>
    </w:p>
    <w:p w14:paraId="11E3C476" w14:textId="77777777" w:rsidR="0000537F" w:rsidRDefault="0000537F" w:rsidP="0000537F">
      <w:pPr>
        <w:jc w:val="both"/>
        <w:rPr>
          <w:sz w:val="24"/>
          <w:szCs w:val="24"/>
        </w:rPr>
      </w:pPr>
    </w:p>
    <w:p w14:paraId="69F4AD45" w14:textId="6087B77E" w:rsidR="0000537F" w:rsidRDefault="0000537F" w:rsidP="0000537F">
      <w:pPr>
        <w:jc w:val="both"/>
        <w:rPr>
          <w:sz w:val="24"/>
          <w:szCs w:val="24"/>
        </w:rPr>
      </w:pPr>
      <w:r>
        <w:rPr>
          <w:sz w:val="24"/>
          <w:szCs w:val="24"/>
        </w:rPr>
        <w:t>a. Explique con tres ideas de qué trata la noticia.</w:t>
      </w:r>
    </w:p>
    <w:p w14:paraId="253FBDEC" w14:textId="7859546F" w:rsidR="0000537F" w:rsidRDefault="0000537F" w:rsidP="0000537F">
      <w:pPr>
        <w:jc w:val="both"/>
        <w:rPr>
          <w:sz w:val="24"/>
          <w:szCs w:val="24"/>
        </w:rPr>
      </w:pPr>
      <w:r>
        <w:rPr>
          <w:sz w:val="24"/>
          <w:szCs w:val="24"/>
        </w:rPr>
        <w:t>b. Analice en tres ideas cuáles serán las consecuencias, para la seguridad ciudadana, de que se lleve a cabo la excarcelación masiva que habla la noticia.</w:t>
      </w:r>
    </w:p>
    <w:p w14:paraId="4CB6E388" w14:textId="3F1365A7" w:rsidR="0000537F" w:rsidRDefault="0000537F" w:rsidP="0000537F">
      <w:pPr>
        <w:jc w:val="both"/>
        <w:rPr>
          <w:sz w:val="24"/>
          <w:szCs w:val="24"/>
        </w:rPr>
      </w:pPr>
      <w:r>
        <w:rPr>
          <w:sz w:val="24"/>
          <w:szCs w:val="24"/>
        </w:rPr>
        <w:t>c. Respecto de la seguridad ciudadana, explique cuál es el papel que cumplen el Ministerio de Seguridad, el Ministerio de Justicia y el Poder Judicial en nuestro país. Puede buscar más información en internet si lo considera necesario.</w:t>
      </w:r>
    </w:p>
    <w:p w14:paraId="66887AE5" w14:textId="1F639117" w:rsidR="0000537F" w:rsidRDefault="0000537F" w:rsidP="0000537F">
      <w:pPr>
        <w:jc w:val="both"/>
        <w:rPr>
          <w:sz w:val="24"/>
          <w:szCs w:val="24"/>
        </w:rPr>
      </w:pPr>
      <w:r>
        <w:rPr>
          <w:sz w:val="24"/>
          <w:szCs w:val="24"/>
        </w:rPr>
        <w:t>d. Con base en la noticia dada y a la luz de los contenidos estudiados, analice con tres ideas si lo expresado por el medio de comunicación corresponde a inseguridad real o a inseguridad percibida y por qué.</w:t>
      </w:r>
    </w:p>
    <w:tbl>
      <w:tblPr>
        <w:tblStyle w:val="Tablaconcuadrcula"/>
        <w:tblpPr w:leftFromText="141" w:rightFromText="141" w:vertAnchor="page" w:horzAnchor="margin" w:tblpXSpec="center" w:tblpY="8041"/>
        <w:tblW w:w="10485" w:type="dxa"/>
        <w:tblLook w:val="04A0" w:firstRow="1" w:lastRow="0" w:firstColumn="1" w:lastColumn="0" w:noHBand="0" w:noVBand="1"/>
      </w:tblPr>
      <w:tblGrid>
        <w:gridCol w:w="2689"/>
        <w:gridCol w:w="2693"/>
        <w:gridCol w:w="2551"/>
        <w:gridCol w:w="2552"/>
      </w:tblGrid>
      <w:tr w:rsidR="0088500D" w:rsidRPr="0088500D" w14:paraId="35D45D6B" w14:textId="77777777" w:rsidTr="0088500D">
        <w:tc>
          <w:tcPr>
            <w:tcW w:w="2689" w:type="dxa"/>
          </w:tcPr>
          <w:p w14:paraId="2C9CD7C0" w14:textId="77777777" w:rsidR="0088500D" w:rsidRPr="0088500D" w:rsidRDefault="0088500D" w:rsidP="0088500D">
            <w:pPr>
              <w:jc w:val="center"/>
              <w:rPr>
                <w:b/>
                <w:bCs/>
                <w:sz w:val="20"/>
                <w:szCs w:val="20"/>
              </w:rPr>
            </w:pPr>
            <w:r w:rsidRPr="0088500D">
              <w:rPr>
                <w:b/>
                <w:bCs/>
                <w:sz w:val="20"/>
                <w:szCs w:val="20"/>
              </w:rPr>
              <w:t>Indicador</w:t>
            </w:r>
          </w:p>
        </w:tc>
        <w:tc>
          <w:tcPr>
            <w:tcW w:w="2693" w:type="dxa"/>
          </w:tcPr>
          <w:p w14:paraId="180DBC64" w14:textId="77777777" w:rsidR="0088500D" w:rsidRPr="0088500D" w:rsidRDefault="0088500D" w:rsidP="0088500D">
            <w:pPr>
              <w:jc w:val="center"/>
              <w:rPr>
                <w:b/>
                <w:bCs/>
                <w:sz w:val="20"/>
                <w:szCs w:val="20"/>
              </w:rPr>
            </w:pPr>
            <w:r w:rsidRPr="0088500D">
              <w:rPr>
                <w:b/>
                <w:bCs/>
                <w:sz w:val="20"/>
                <w:szCs w:val="20"/>
              </w:rPr>
              <w:t>3 puntos</w:t>
            </w:r>
          </w:p>
        </w:tc>
        <w:tc>
          <w:tcPr>
            <w:tcW w:w="2551" w:type="dxa"/>
          </w:tcPr>
          <w:p w14:paraId="6201016C" w14:textId="77777777" w:rsidR="0088500D" w:rsidRPr="0088500D" w:rsidRDefault="0088500D" w:rsidP="0088500D">
            <w:pPr>
              <w:jc w:val="center"/>
              <w:rPr>
                <w:b/>
                <w:bCs/>
                <w:sz w:val="20"/>
                <w:szCs w:val="20"/>
              </w:rPr>
            </w:pPr>
            <w:r w:rsidRPr="0088500D">
              <w:rPr>
                <w:b/>
                <w:bCs/>
                <w:sz w:val="20"/>
                <w:szCs w:val="20"/>
              </w:rPr>
              <w:t>2 puntos</w:t>
            </w:r>
          </w:p>
        </w:tc>
        <w:tc>
          <w:tcPr>
            <w:tcW w:w="2552" w:type="dxa"/>
          </w:tcPr>
          <w:p w14:paraId="5BA075CF" w14:textId="77777777" w:rsidR="0088500D" w:rsidRPr="0088500D" w:rsidRDefault="0088500D" w:rsidP="0088500D">
            <w:pPr>
              <w:jc w:val="center"/>
              <w:rPr>
                <w:b/>
                <w:bCs/>
                <w:sz w:val="20"/>
                <w:szCs w:val="20"/>
              </w:rPr>
            </w:pPr>
            <w:r w:rsidRPr="0088500D">
              <w:rPr>
                <w:b/>
                <w:bCs/>
                <w:sz w:val="20"/>
                <w:szCs w:val="20"/>
              </w:rPr>
              <w:t>1 punto</w:t>
            </w:r>
          </w:p>
        </w:tc>
      </w:tr>
      <w:tr w:rsidR="0088500D" w:rsidRPr="0088500D" w14:paraId="1451108A" w14:textId="77777777" w:rsidTr="0088500D">
        <w:trPr>
          <w:trHeight w:val="1019"/>
        </w:trPr>
        <w:tc>
          <w:tcPr>
            <w:tcW w:w="2689" w:type="dxa"/>
          </w:tcPr>
          <w:p w14:paraId="2F1095D5" w14:textId="77777777" w:rsidR="0088500D" w:rsidRPr="0088500D" w:rsidRDefault="0088500D" w:rsidP="0088500D">
            <w:pPr>
              <w:jc w:val="both"/>
              <w:rPr>
                <w:sz w:val="20"/>
                <w:szCs w:val="20"/>
              </w:rPr>
            </w:pPr>
            <w:r w:rsidRPr="0088500D">
              <w:rPr>
                <w:sz w:val="20"/>
                <w:szCs w:val="20"/>
              </w:rPr>
              <w:t>Explica el contenido de la noticia brindada sobre seguridad ciudadana.</w:t>
            </w:r>
          </w:p>
        </w:tc>
        <w:tc>
          <w:tcPr>
            <w:tcW w:w="2693" w:type="dxa"/>
          </w:tcPr>
          <w:p w14:paraId="2A50DC8E" w14:textId="77777777" w:rsidR="0088500D" w:rsidRPr="0088500D" w:rsidRDefault="0088500D" w:rsidP="0088500D">
            <w:pPr>
              <w:jc w:val="both"/>
              <w:rPr>
                <w:sz w:val="20"/>
                <w:szCs w:val="20"/>
              </w:rPr>
            </w:pPr>
            <w:r w:rsidRPr="0088500D">
              <w:rPr>
                <w:sz w:val="20"/>
                <w:szCs w:val="20"/>
              </w:rPr>
              <w:t>Explica con tres ideas el contenido de la noticia brindada sobre seguridad ciudadana.</w:t>
            </w:r>
          </w:p>
        </w:tc>
        <w:tc>
          <w:tcPr>
            <w:tcW w:w="2551" w:type="dxa"/>
          </w:tcPr>
          <w:p w14:paraId="7B29F4B2" w14:textId="77777777" w:rsidR="0088500D" w:rsidRPr="0088500D" w:rsidRDefault="0088500D" w:rsidP="0088500D">
            <w:pPr>
              <w:jc w:val="both"/>
              <w:rPr>
                <w:sz w:val="20"/>
                <w:szCs w:val="20"/>
              </w:rPr>
            </w:pPr>
            <w:r w:rsidRPr="0088500D">
              <w:rPr>
                <w:sz w:val="20"/>
                <w:szCs w:val="20"/>
              </w:rPr>
              <w:t>Explica con dos ideas el contenido de la noticia brindada sobre seguridad ciudadana.</w:t>
            </w:r>
          </w:p>
        </w:tc>
        <w:tc>
          <w:tcPr>
            <w:tcW w:w="2552" w:type="dxa"/>
          </w:tcPr>
          <w:p w14:paraId="139D4AF3" w14:textId="77777777" w:rsidR="0088500D" w:rsidRPr="0088500D" w:rsidRDefault="0088500D" w:rsidP="0088500D">
            <w:pPr>
              <w:jc w:val="both"/>
              <w:rPr>
                <w:sz w:val="20"/>
                <w:szCs w:val="20"/>
              </w:rPr>
            </w:pPr>
            <w:r w:rsidRPr="0088500D">
              <w:rPr>
                <w:sz w:val="20"/>
                <w:szCs w:val="20"/>
              </w:rPr>
              <w:t>Sólo aporta una idea sobre el contenido de la noticia brindada sobre seguridad ciudadana.</w:t>
            </w:r>
          </w:p>
        </w:tc>
      </w:tr>
      <w:tr w:rsidR="0088500D" w:rsidRPr="0088500D" w14:paraId="57D301B9" w14:textId="77777777" w:rsidTr="0088500D">
        <w:trPr>
          <w:trHeight w:val="978"/>
        </w:trPr>
        <w:tc>
          <w:tcPr>
            <w:tcW w:w="2689" w:type="dxa"/>
          </w:tcPr>
          <w:p w14:paraId="04F443D2" w14:textId="77777777" w:rsidR="0088500D" w:rsidRPr="0088500D" w:rsidRDefault="0088500D" w:rsidP="0088500D">
            <w:pPr>
              <w:jc w:val="both"/>
              <w:rPr>
                <w:sz w:val="20"/>
                <w:szCs w:val="20"/>
              </w:rPr>
            </w:pPr>
            <w:r w:rsidRPr="0088500D">
              <w:rPr>
                <w:sz w:val="20"/>
                <w:szCs w:val="20"/>
              </w:rPr>
              <w:t>Analiza las consecuencias para la seguridad ciudadana de una excarcelación masiva.</w:t>
            </w:r>
          </w:p>
        </w:tc>
        <w:tc>
          <w:tcPr>
            <w:tcW w:w="2693" w:type="dxa"/>
          </w:tcPr>
          <w:p w14:paraId="29DA7FEB" w14:textId="77777777" w:rsidR="0088500D" w:rsidRPr="0088500D" w:rsidRDefault="0088500D" w:rsidP="0088500D">
            <w:pPr>
              <w:jc w:val="both"/>
              <w:rPr>
                <w:sz w:val="20"/>
                <w:szCs w:val="20"/>
              </w:rPr>
            </w:pPr>
            <w:r w:rsidRPr="0088500D">
              <w:rPr>
                <w:sz w:val="20"/>
                <w:szCs w:val="20"/>
              </w:rPr>
              <w:t>Analiza con tres ideas las consecuencias para la seguridad ciudadana de una excarcelación masiva.</w:t>
            </w:r>
          </w:p>
        </w:tc>
        <w:tc>
          <w:tcPr>
            <w:tcW w:w="2551" w:type="dxa"/>
          </w:tcPr>
          <w:p w14:paraId="3E6A2FCA" w14:textId="77777777" w:rsidR="0088500D" w:rsidRPr="0088500D" w:rsidRDefault="0088500D" w:rsidP="0088500D">
            <w:pPr>
              <w:jc w:val="both"/>
              <w:rPr>
                <w:sz w:val="20"/>
                <w:szCs w:val="20"/>
              </w:rPr>
            </w:pPr>
            <w:r w:rsidRPr="0088500D">
              <w:rPr>
                <w:sz w:val="20"/>
                <w:szCs w:val="20"/>
              </w:rPr>
              <w:t>Analiza con dos ideas las consecuencias para la seguridad ciudadana de una excarcelación masiva.</w:t>
            </w:r>
          </w:p>
        </w:tc>
        <w:tc>
          <w:tcPr>
            <w:tcW w:w="2552" w:type="dxa"/>
          </w:tcPr>
          <w:p w14:paraId="0AB834EC" w14:textId="77777777" w:rsidR="0088500D" w:rsidRPr="0088500D" w:rsidRDefault="0088500D" w:rsidP="0088500D">
            <w:pPr>
              <w:jc w:val="both"/>
              <w:rPr>
                <w:sz w:val="20"/>
                <w:szCs w:val="20"/>
              </w:rPr>
            </w:pPr>
            <w:r w:rsidRPr="0088500D">
              <w:rPr>
                <w:sz w:val="20"/>
                <w:szCs w:val="20"/>
              </w:rPr>
              <w:t>Analiza sólo con una idea las consecuencias para la seguridad ciudadana de una excarcelación masiva.</w:t>
            </w:r>
          </w:p>
        </w:tc>
      </w:tr>
      <w:tr w:rsidR="0088500D" w:rsidRPr="0088500D" w14:paraId="3329253F" w14:textId="77777777" w:rsidTr="0088500D">
        <w:trPr>
          <w:trHeight w:val="1251"/>
        </w:trPr>
        <w:tc>
          <w:tcPr>
            <w:tcW w:w="2689" w:type="dxa"/>
          </w:tcPr>
          <w:p w14:paraId="54F5F4B1" w14:textId="77777777" w:rsidR="0088500D" w:rsidRPr="0088500D" w:rsidRDefault="0088500D" w:rsidP="0088500D">
            <w:pPr>
              <w:jc w:val="both"/>
              <w:rPr>
                <w:sz w:val="20"/>
                <w:szCs w:val="20"/>
              </w:rPr>
            </w:pPr>
            <w:r w:rsidRPr="0088500D">
              <w:rPr>
                <w:sz w:val="20"/>
                <w:szCs w:val="20"/>
              </w:rPr>
              <w:t>Explica el papel más importante que tienen el MSP, el MJP y el Poder Judicial en la seguridad ciudadana.</w:t>
            </w:r>
          </w:p>
        </w:tc>
        <w:tc>
          <w:tcPr>
            <w:tcW w:w="2693" w:type="dxa"/>
          </w:tcPr>
          <w:p w14:paraId="7AB90602" w14:textId="77777777" w:rsidR="0088500D" w:rsidRPr="0088500D" w:rsidRDefault="0088500D" w:rsidP="0088500D">
            <w:pPr>
              <w:jc w:val="both"/>
              <w:rPr>
                <w:sz w:val="20"/>
                <w:szCs w:val="20"/>
              </w:rPr>
            </w:pPr>
            <w:r w:rsidRPr="0088500D">
              <w:rPr>
                <w:sz w:val="20"/>
                <w:szCs w:val="20"/>
              </w:rPr>
              <w:t xml:space="preserve">Explica el papel más importante que tienen en la seguridad ciudadana, las tres instituciones consultadas. </w:t>
            </w:r>
          </w:p>
        </w:tc>
        <w:tc>
          <w:tcPr>
            <w:tcW w:w="2551" w:type="dxa"/>
          </w:tcPr>
          <w:p w14:paraId="27288785" w14:textId="77777777" w:rsidR="0088500D" w:rsidRPr="0088500D" w:rsidRDefault="0088500D" w:rsidP="0088500D">
            <w:pPr>
              <w:jc w:val="both"/>
              <w:rPr>
                <w:sz w:val="20"/>
                <w:szCs w:val="20"/>
              </w:rPr>
            </w:pPr>
            <w:r w:rsidRPr="0088500D">
              <w:rPr>
                <w:sz w:val="20"/>
                <w:szCs w:val="20"/>
              </w:rPr>
              <w:t>Explica el papel más importante que tienen en la seguridad ciudadana, dos de las instituciones consultadas.</w:t>
            </w:r>
          </w:p>
        </w:tc>
        <w:tc>
          <w:tcPr>
            <w:tcW w:w="2552" w:type="dxa"/>
          </w:tcPr>
          <w:p w14:paraId="58E3B87B" w14:textId="77777777" w:rsidR="0088500D" w:rsidRPr="0088500D" w:rsidRDefault="0088500D" w:rsidP="0088500D">
            <w:pPr>
              <w:jc w:val="both"/>
              <w:rPr>
                <w:sz w:val="20"/>
                <w:szCs w:val="20"/>
              </w:rPr>
            </w:pPr>
            <w:r w:rsidRPr="0088500D">
              <w:rPr>
                <w:sz w:val="20"/>
                <w:szCs w:val="20"/>
              </w:rPr>
              <w:t xml:space="preserve">Explica el papel más importante que tiene en la seguridad ciudadana, una de las instituciones consultadas. </w:t>
            </w:r>
          </w:p>
        </w:tc>
      </w:tr>
      <w:tr w:rsidR="0088500D" w:rsidRPr="0088500D" w14:paraId="608FF02A" w14:textId="77777777" w:rsidTr="0088500D">
        <w:trPr>
          <w:trHeight w:val="1262"/>
        </w:trPr>
        <w:tc>
          <w:tcPr>
            <w:tcW w:w="2689" w:type="dxa"/>
          </w:tcPr>
          <w:p w14:paraId="4C869E34" w14:textId="77777777" w:rsidR="0088500D" w:rsidRPr="0088500D" w:rsidRDefault="0088500D" w:rsidP="0088500D">
            <w:pPr>
              <w:jc w:val="both"/>
              <w:rPr>
                <w:sz w:val="20"/>
                <w:szCs w:val="20"/>
              </w:rPr>
            </w:pPr>
            <w:r w:rsidRPr="0088500D">
              <w:rPr>
                <w:sz w:val="20"/>
                <w:szCs w:val="20"/>
              </w:rPr>
              <w:t>Analiza si lo expresado por el medio de comunicación corresponde a inseguridad real o a inseguridad percibida.</w:t>
            </w:r>
          </w:p>
        </w:tc>
        <w:tc>
          <w:tcPr>
            <w:tcW w:w="2693" w:type="dxa"/>
          </w:tcPr>
          <w:p w14:paraId="63701332" w14:textId="77777777" w:rsidR="0088500D" w:rsidRPr="0088500D" w:rsidRDefault="0088500D" w:rsidP="0088500D">
            <w:pPr>
              <w:jc w:val="both"/>
              <w:rPr>
                <w:sz w:val="20"/>
                <w:szCs w:val="20"/>
              </w:rPr>
            </w:pPr>
            <w:r w:rsidRPr="0088500D">
              <w:rPr>
                <w:sz w:val="20"/>
                <w:szCs w:val="20"/>
              </w:rPr>
              <w:t xml:space="preserve">Analiza con tres ideas si lo expresado por el medio de comunicación corresponde a inseguridad real o a inseguridad percibida. </w:t>
            </w:r>
          </w:p>
        </w:tc>
        <w:tc>
          <w:tcPr>
            <w:tcW w:w="2551" w:type="dxa"/>
          </w:tcPr>
          <w:p w14:paraId="5D9D4AFD" w14:textId="77777777" w:rsidR="0088500D" w:rsidRPr="0088500D" w:rsidRDefault="0088500D" w:rsidP="0088500D">
            <w:pPr>
              <w:jc w:val="both"/>
              <w:rPr>
                <w:sz w:val="20"/>
                <w:szCs w:val="20"/>
              </w:rPr>
            </w:pPr>
            <w:r w:rsidRPr="0088500D">
              <w:rPr>
                <w:sz w:val="20"/>
                <w:szCs w:val="20"/>
              </w:rPr>
              <w:t>Analiza con dos ideas si lo expresado por el medio de comunicación corresponde a inseguridad real o a inseguridad percibida.</w:t>
            </w:r>
          </w:p>
        </w:tc>
        <w:tc>
          <w:tcPr>
            <w:tcW w:w="2552" w:type="dxa"/>
          </w:tcPr>
          <w:p w14:paraId="7652C657" w14:textId="77777777" w:rsidR="0088500D" w:rsidRPr="0088500D" w:rsidRDefault="0088500D" w:rsidP="0088500D">
            <w:pPr>
              <w:jc w:val="both"/>
              <w:rPr>
                <w:sz w:val="20"/>
                <w:szCs w:val="20"/>
              </w:rPr>
            </w:pPr>
            <w:r w:rsidRPr="0088500D">
              <w:rPr>
                <w:sz w:val="20"/>
                <w:szCs w:val="20"/>
              </w:rPr>
              <w:t>Analiza sólo con una idea si lo expresado por el medio de comunicación corresponde a inseguridad real o a inseguridad percibida.</w:t>
            </w:r>
          </w:p>
        </w:tc>
      </w:tr>
    </w:tbl>
    <w:p w14:paraId="72C0D593" w14:textId="77777777" w:rsidR="0000537F" w:rsidRPr="00D969FE" w:rsidRDefault="0000537F" w:rsidP="0000537F">
      <w:pPr>
        <w:jc w:val="both"/>
        <w:rPr>
          <w:b/>
          <w:bCs/>
          <w:sz w:val="24"/>
          <w:szCs w:val="24"/>
        </w:rPr>
      </w:pPr>
      <w:r w:rsidRPr="00D969FE">
        <w:rPr>
          <w:b/>
          <w:bCs/>
          <w:sz w:val="24"/>
          <w:szCs w:val="24"/>
        </w:rPr>
        <w:t>Rúbrica de evaluación del análisis de caso.</w:t>
      </w:r>
    </w:p>
    <w:p w14:paraId="288EB503" w14:textId="69C3747B" w:rsidR="0000537F" w:rsidRDefault="0000537F" w:rsidP="00132299">
      <w:pPr>
        <w:jc w:val="both"/>
        <w:rPr>
          <w:rFonts w:ascii="Calibri" w:eastAsia="Times New Roman" w:hAnsi="Calibri" w:cs="Calibri"/>
          <w:b/>
          <w:sz w:val="24"/>
          <w:szCs w:val="24"/>
          <w:lang w:eastAsia="es-ES"/>
        </w:rPr>
      </w:pPr>
    </w:p>
    <w:p w14:paraId="0A589357" w14:textId="22F1F50C" w:rsidR="0000537F" w:rsidRDefault="0000537F" w:rsidP="00132299">
      <w:pPr>
        <w:jc w:val="both"/>
        <w:rPr>
          <w:rFonts w:ascii="Calibri" w:eastAsia="Times New Roman" w:hAnsi="Calibri" w:cs="Calibri"/>
          <w:b/>
          <w:sz w:val="24"/>
          <w:szCs w:val="24"/>
          <w:lang w:eastAsia="es-ES"/>
        </w:rPr>
      </w:pPr>
    </w:p>
    <w:p w14:paraId="37529C42" w14:textId="5EBC4967" w:rsidR="0000537F" w:rsidRDefault="0000537F" w:rsidP="00132299">
      <w:pPr>
        <w:jc w:val="both"/>
        <w:rPr>
          <w:rFonts w:ascii="Calibri" w:eastAsia="Times New Roman" w:hAnsi="Calibri" w:cs="Calibri"/>
          <w:b/>
          <w:sz w:val="24"/>
          <w:szCs w:val="24"/>
          <w:lang w:eastAsia="es-ES"/>
        </w:rPr>
      </w:pPr>
    </w:p>
    <w:p w14:paraId="259CE4E1" w14:textId="7BD6F51F" w:rsidR="005005D6" w:rsidRPr="0088500D" w:rsidRDefault="004C5CED" w:rsidP="0088500D">
      <w:pPr>
        <w:pStyle w:val="Prrafodelista"/>
        <w:numPr>
          <w:ilvl w:val="0"/>
          <w:numId w:val="34"/>
        </w:numPr>
        <w:jc w:val="both"/>
        <w:rPr>
          <w:b/>
          <w:bCs/>
          <w:sz w:val="24"/>
          <w:szCs w:val="24"/>
        </w:rPr>
      </w:pPr>
      <w:r w:rsidRPr="0088500D">
        <w:rPr>
          <w:b/>
          <w:bCs/>
          <w:sz w:val="24"/>
          <w:szCs w:val="24"/>
        </w:rPr>
        <w:lastRenderedPageBreak/>
        <w:t>Ingrese a la siguiente dirección electrónica:</w:t>
      </w:r>
    </w:p>
    <w:p w14:paraId="32610CB3" w14:textId="46E6A8B9" w:rsidR="004C5CED" w:rsidRDefault="00180421" w:rsidP="004C5CED">
      <w:pPr>
        <w:jc w:val="both"/>
        <w:rPr>
          <w:b/>
          <w:bCs/>
          <w:sz w:val="24"/>
          <w:szCs w:val="24"/>
        </w:rPr>
      </w:pPr>
      <w:r w:rsidRPr="00180421">
        <w:rPr>
          <w:b/>
          <w:bCs/>
          <w:sz w:val="24"/>
          <w:szCs w:val="24"/>
        </w:rPr>
        <w:t>https://multimedia.uned.ac.cr/pem/seguridad-vial/formando-conductores</w:t>
      </w:r>
      <w:r w:rsidR="004C5CED">
        <w:rPr>
          <w:b/>
          <w:bCs/>
          <w:sz w:val="24"/>
          <w:szCs w:val="24"/>
        </w:rPr>
        <w:t xml:space="preserve"> o en el siguiente código QR</w:t>
      </w:r>
    </w:p>
    <w:p w14:paraId="5A36FF39" w14:textId="2DB278D0" w:rsidR="004C5CED" w:rsidRPr="004C5CED" w:rsidRDefault="002D5A10" w:rsidP="00180421">
      <w:pPr>
        <w:jc w:val="center"/>
        <w:rPr>
          <w:b/>
          <w:bCs/>
          <w:sz w:val="24"/>
          <w:szCs w:val="24"/>
        </w:rPr>
      </w:pPr>
      <w:hyperlink r:id="rId43" w:history="1">
        <w:r w:rsidR="00967300">
          <w:rPr>
            <w:b/>
            <w:bCs/>
            <w:sz w:val="24"/>
            <w:szCs w:val="24"/>
          </w:rPr>
          <w:pict w14:anchorId="58F10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83.75pt">
              <v:imagedata r:id="rId44" o:title="QR Señales de Tránsito"/>
            </v:shape>
          </w:pict>
        </w:r>
      </w:hyperlink>
    </w:p>
    <w:p w14:paraId="4C83AD49" w14:textId="78208B05" w:rsidR="00132299" w:rsidRDefault="009367FC" w:rsidP="009367FC">
      <w:pPr>
        <w:pStyle w:val="Prrafodelista"/>
        <w:numPr>
          <w:ilvl w:val="0"/>
          <w:numId w:val="33"/>
        </w:numPr>
        <w:jc w:val="both"/>
        <w:rPr>
          <w:b/>
          <w:bCs/>
          <w:sz w:val="24"/>
          <w:szCs w:val="24"/>
        </w:rPr>
      </w:pPr>
      <w:r w:rsidRPr="009367FC">
        <w:rPr>
          <w:b/>
          <w:bCs/>
          <w:sz w:val="24"/>
          <w:szCs w:val="24"/>
        </w:rPr>
        <w:t xml:space="preserve">Revise el contenido de la página web. </w:t>
      </w:r>
    </w:p>
    <w:p w14:paraId="729BAD8C" w14:textId="65B3851D" w:rsidR="00132299" w:rsidRDefault="009367FC" w:rsidP="00680AE5">
      <w:pPr>
        <w:pStyle w:val="Prrafodelista"/>
        <w:numPr>
          <w:ilvl w:val="0"/>
          <w:numId w:val="33"/>
        </w:numPr>
        <w:jc w:val="both"/>
        <w:rPr>
          <w:b/>
          <w:bCs/>
          <w:sz w:val="24"/>
          <w:szCs w:val="24"/>
        </w:rPr>
      </w:pPr>
      <w:r>
        <w:rPr>
          <w:b/>
          <w:bCs/>
          <w:sz w:val="24"/>
          <w:szCs w:val="24"/>
        </w:rPr>
        <w:t xml:space="preserve">Realice </w:t>
      </w:r>
      <w:r w:rsidR="00680AE5">
        <w:rPr>
          <w:b/>
          <w:bCs/>
          <w:sz w:val="24"/>
          <w:szCs w:val="24"/>
        </w:rPr>
        <w:t>un esquema sobre el tema 3.2 Señales de tránsito: importancia y clasificación. Debe indicar explicaciones sobre las características de los diferentes tipos de señales y ejemplos.</w:t>
      </w:r>
    </w:p>
    <w:p w14:paraId="330683FA" w14:textId="5288FD15" w:rsidR="00680AE5" w:rsidRDefault="00680AE5" w:rsidP="00680AE5">
      <w:pPr>
        <w:jc w:val="both"/>
        <w:rPr>
          <w:b/>
          <w:bCs/>
          <w:sz w:val="24"/>
          <w:szCs w:val="24"/>
        </w:rPr>
      </w:pPr>
      <w:r>
        <w:rPr>
          <w:b/>
          <w:bCs/>
          <w:sz w:val="24"/>
          <w:szCs w:val="24"/>
        </w:rPr>
        <w:t>Rúbrica para evaluar ejercicio 2</w:t>
      </w:r>
      <w:r w:rsidR="0000537F">
        <w:rPr>
          <w:b/>
          <w:bCs/>
          <w:sz w:val="24"/>
          <w:szCs w:val="24"/>
        </w:rPr>
        <w:t>. Valor 6 puntos.</w:t>
      </w:r>
    </w:p>
    <w:tbl>
      <w:tblPr>
        <w:tblStyle w:val="Tablaconcuadrcula"/>
        <w:tblW w:w="10207" w:type="dxa"/>
        <w:tblInd w:w="-714" w:type="dxa"/>
        <w:tblLook w:val="04A0" w:firstRow="1" w:lastRow="0" w:firstColumn="1" w:lastColumn="0" w:noHBand="0" w:noVBand="1"/>
      </w:tblPr>
      <w:tblGrid>
        <w:gridCol w:w="3119"/>
        <w:gridCol w:w="2009"/>
        <w:gridCol w:w="2385"/>
        <w:gridCol w:w="2694"/>
      </w:tblGrid>
      <w:tr w:rsidR="0000537F" w:rsidRPr="0000537F" w14:paraId="052C66D1" w14:textId="77777777" w:rsidTr="00E14D4A">
        <w:tc>
          <w:tcPr>
            <w:tcW w:w="3119" w:type="dxa"/>
          </w:tcPr>
          <w:p w14:paraId="3A8A9DFB" w14:textId="77777777" w:rsidR="00680AE5" w:rsidRPr="0000537F" w:rsidRDefault="00680AE5" w:rsidP="00DF5062">
            <w:pPr>
              <w:jc w:val="center"/>
              <w:rPr>
                <w:rFonts w:cstheme="minorHAnsi"/>
                <w:sz w:val="20"/>
              </w:rPr>
            </w:pPr>
            <w:r w:rsidRPr="0000537F">
              <w:rPr>
                <w:rFonts w:cstheme="minorHAnsi"/>
                <w:sz w:val="20"/>
              </w:rPr>
              <w:t>Indicador</w:t>
            </w:r>
          </w:p>
        </w:tc>
        <w:tc>
          <w:tcPr>
            <w:tcW w:w="2009" w:type="dxa"/>
          </w:tcPr>
          <w:p w14:paraId="72DB7262" w14:textId="77777777" w:rsidR="00680AE5" w:rsidRPr="0000537F" w:rsidRDefault="00680AE5" w:rsidP="00DF5062">
            <w:pPr>
              <w:jc w:val="center"/>
              <w:rPr>
                <w:rFonts w:cstheme="minorHAnsi"/>
                <w:sz w:val="20"/>
              </w:rPr>
            </w:pPr>
            <w:r w:rsidRPr="0000537F">
              <w:rPr>
                <w:rFonts w:cstheme="minorHAnsi"/>
                <w:sz w:val="20"/>
              </w:rPr>
              <w:t>1</w:t>
            </w:r>
          </w:p>
        </w:tc>
        <w:tc>
          <w:tcPr>
            <w:tcW w:w="2385" w:type="dxa"/>
          </w:tcPr>
          <w:p w14:paraId="67C00F63" w14:textId="77777777" w:rsidR="00680AE5" w:rsidRPr="0000537F" w:rsidRDefault="00680AE5" w:rsidP="00DF5062">
            <w:pPr>
              <w:jc w:val="center"/>
              <w:rPr>
                <w:rFonts w:cstheme="minorHAnsi"/>
                <w:sz w:val="20"/>
              </w:rPr>
            </w:pPr>
            <w:r w:rsidRPr="0000537F">
              <w:rPr>
                <w:rFonts w:cstheme="minorHAnsi"/>
                <w:sz w:val="20"/>
              </w:rPr>
              <w:t>2</w:t>
            </w:r>
          </w:p>
        </w:tc>
        <w:tc>
          <w:tcPr>
            <w:tcW w:w="2694" w:type="dxa"/>
          </w:tcPr>
          <w:p w14:paraId="4E1B377C" w14:textId="77777777" w:rsidR="00680AE5" w:rsidRPr="0000537F" w:rsidRDefault="00680AE5" w:rsidP="00DF5062">
            <w:pPr>
              <w:jc w:val="center"/>
              <w:rPr>
                <w:rFonts w:cstheme="minorHAnsi"/>
                <w:sz w:val="20"/>
              </w:rPr>
            </w:pPr>
            <w:r w:rsidRPr="0000537F">
              <w:rPr>
                <w:rFonts w:cstheme="minorHAnsi"/>
                <w:sz w:val="20"/>
              </w:rPr>
              <w:t>3</w:t>
            </w:r>
          </w:p>
        </w:tc>
      </w:tr>
      <w:tr w:rsidR="00E14D4A" w:rsidRPr="0000537F" w14:paraId="267AFA8A" w14:textId="77777777" w:rsidTr="00E14D4A">
        <w:tc>
          <w:tcPr>
            <w:tcW w:w="3119" w:type="dxa"/>
          </w:tcPr>
          <w:p w14:paraId="28CFE7D5" w14:textId="48E1BF7D" w:rsidR="0000537F" w:rsidRPr="0000537F" w:rsidRDefault="0000537F" w:rsidP="0000537F">
            <w:pPr>
              <w:jc w:val="center"/>
              <w:rPr>
                <w:rFonts w:cstheme="minorHAnsi"/>
                <w:sz w:val="20"/>
              </w:rPr>
            </w:pPr>
            <w:r w:rsidRPr="0000537F">
              <w:rPr>
                <w:rFonts w:cs="Arial"/>
              </w:rPr>
              <w:t>Reconoce los conceptos de educación vial, seguridad vial, tránsito, entre otros, que le permitan la comprensión de las responsabilidades que se generan en la viabilidad desde los espacios locales a los nacionales.</w:t>
            </w:r>
          </w:p>
        </w:tc>
        <w:tc>
          <w:tcPr>
            <w:tcW w:w="2009" w:type="dxa"/>
          </w:tcPr>
          <w:p w14:paraId="4AFD97B7" w14:textId="177C006B" w:rsidR="0000537F" w:rsidRPr="0000537F" w:rsidRDefault="0000537F" w:rsidP="0000537F">
            <w:pPr>
              <w:jc w:val="center"/>
              <w:rPr>
                <w:rFonts w:cstheme="minorHAnsi"/>
                <w:sz w:val="20"/>
              </w:rPr>
            </w:pPr>
            <w:r w:rsidRPr="0000537F">
              <w:rPr>
                <w:rFonts w:cs="Arial"/>
              </w:rPr>
              <w:t xml:space="preserve">Identifica los conceptos estudiados de la seguridad vial en situaciones de su entorno. </w:t>
            </w:r>
          </w:p>
        </w:tc>
        <w:tc>
          <w:tcPr>
            <w:tcW w:w="2385" w:type="dxa"/>
          </w:tcPr>
          <w:p w14:paraId="7DB2304D" w14:textId="0B28D2D4" w:rsidR="0000537F" w:rsidRPr="0000537F" w:rsidRDefault="0000537F" w:rsidP="0000537F">
            <w:pPr>
              <w:jc w:val="center"/>
              <w:rPr>
                <w:rFonts w:cstheme="minorHAnsi"/>
                <w:sz w:val="20"/>
              </w:rPr>
            </w:pPr>
            <w:r w:rsidRPr="0000537F">
              <w:rPr>
                <w:rFonts w:cs="Arial"/>
              </w:rPr>
              <w:t>Contrasta hechos o situaciones en las que se presentan los conceptos estudiados que genera la viabilidad.</w:t>
            </w:r>
          </w:p>
        </w:tc>
        <w:tc>
          <w:tcPr>
            <w:tcW w:w="2694" w:type="dxa"/>
          </w:tcPr>
          <w:p w14:paraId="37F3FE99" w14:textId="382CCD35" w:rsidR="0000537F" w:rsidRPr="0000537F" w:rsidRDefault="0000537F" w:rsidP="0000537F">
            <w:pPr>
              <w:jc w:val="center"/>
              <w:rPr>
                <w:rFonts w:cstheme="minorHAnsi"/>
                <w:sz w:val="20"/>
              </w:rPr>
            </w:pPr>
            <w:r w:rsidRPr="0000537F">
              <w:rPr>
                <w:rFonts w:cs="Arial"/>
              </w:rPr>
              <w:t>Reconoce los conceptos de seguridad vial que le permitan su comprensión argumentada en situaciones que se generan desde contextos más amplios.</w:t>
            </w:r>
          </w:p>
        </w:tc>
      </w:tr>
      <w:tr w:rsidR="00E14D4A" w:rsidRPr="0000537F" w14:paraId="432BA557" w14:textId="77777777" w:rsidTr="00E14D4A">
        <w:tc>
          <w:tcPr>
            <w:tcW w:w="3119" w:type="dxa"/>
          </w:tcPr>
          <w:p w14:paraId="0C1535E4" w14:textId="2E6930E0" w:rsidR="0000537F" w:rsidRPr="0000537F" w:rsidRDefault="0000537F" w:rsidP="0000537F">
            <w:pPr>
              <w:jc w:val="center"/>
              <w:rPr>
                <w:rFonts w:cs="Arial"/>
              </w:rPr>
            </w:pPr>
            <w:r w:rsidRPr="0000537F">
              <w:rPr>
                <w:rFonts w:cs="Arial"/>
              </w:rPr>
              <w:t>Identifica la importancia de las señales de tránsito que le permitan ejercitarse y asumir actitudes y practicas responsables como persona actora en el sistema vial.</w:t>
            </w:r>
          </w:p>
        </w:tc>
        <w:tc>
          <w:tcPr>
            <w:tcW w:w="2009" w:type="dxa"/>
          </w:tcPr>
          <w:p w14:paraId="24C13004" w14:textId="1484D094" w:rsidR="0000537F" w:rsidRPr="0000537F" w:rsidRDefault="0000537F" w:rsidP="0000537F">
            <w:pPr>
              <w:jc w:val="center"/>
              <w:rPr>
                <w:rFonts w:cs="Arial"/>
              </w:rPr>
            </w:pPr>
            <w:r w:rsidRPr="0000537F">
              <w:rPr>
                <w:rFonts w:cs="Arial"/>
              </w:rPr>
              <w:t>Promueve la importancia de las señales de tránsito en el bienestar de las personas que transitan en las vías públicas.</w:t>
            </w:r>
          </w:p>
        </w:tc>
        <w:tc>
          <w:tcPr>
            <w:tcW w:w="2385" w:type="dxa"/>
          </w:tcPr>
          <w:p w14:paraId="225BC82C" w14:textId="46427104" w:rsidR="0000537F" w:rsidRPr="0000537F" w:rsidRDefault="0000537F" w:rsidP="0000537F">
            <w:pPr>
              <w:jc w:val="center"/>
              <w:rPr>
                <w:rFonts w:cs="Arial"/>
              </w:rPr>
            </w:pPr>
            <w:r w:rsidRPr="0000537F">
              <w:rPr>
                <w:rFonts w:cs="Arial"/>
              </w:rPr>
              <w:t xml:space="preserve">Asume con sus palabras y acciones el valor de la señalización de tránsito en las vías públicas como fundamentales en la promoción del respeto a la vida.  </w:t>
            </w:r>
          </w:p>
        </w:tc>
        <w:tc>
          <w:tcPr>
            <w:tcW w:w="2694" w:type="dxa"/>
          </w:tcPr>
          <w:p w14:paraId="7DF68994" w14:textId="77777777" w:rsidR="0000537F" w:rsidRPr="0000537F" w:rsidRDefault="0000537F" w:rsidP="0000537F">
            <w:pPr>
              <w:autoSpaceDE w:val="0"/>
              <w:autoSpaceDN w:val="0"/>
              <w:adjustRightInd w:val="0"/>
              <w:spacing w:line="276" w:lineRule="auto"/>
              <w:jc w:val="both"/>
              <w:rPr>
                <w:rFonts w:cs="Arial"/>
              </w:rPr>
            </w:pPr>
            <w:r w:rsidRPr="0000537F">
              <w:rPr>
                <w:rFonts w:cs="Arial"/>
              </w:rPr>
              <w:t>Identifica la importancia de las señales de tránsito en el sistema vial asumiendo con criterio actitudes y prácticas responsables en el fortalecimiento de la seguridad de las personas.</w:t>
            </w:r>
          </w:p>
          <w:p w14:paraId="361AF4BC" w14:textId="77777777" w:rsidR="0000537F" w:rsidRPr="0000537F" w:rsidRDefault="0000537F" w:rsidP="0000537F">
            <w:pPr>
              <w:jc w:val="center"/>
              <w:rPr>
                <w:rFonts w:cs="Arial"/>
              </w:rPr>
            </w:pPr>
          </w:p>
        </w:tc>
      </w:tr>
    </w:tbl>
    <w:p w14:paraId="633EB43F" w14:textId="77777777" w:rsidR="00EE6160" w:rsidRDefault="00EE6160" w:rsidP="0088500D">
      <w:pPr>
        <w:jc w:val="both"/>
        <w:rPr>
          <w:b/>
          <w:bCs/>
          <w:sz w:val="24"/>
          <w:szCs w:val="24"/>
        </w:rPr>
      </w:pPr>
    </w:p>
    <w:sectPr w:rsidR="00EE6160" w:rsidSect="00633F0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D5F5" w14:textId="77777777" w:rsidR="002D5A10" w:rsidRDefault="002D5A10" w:rsidP="00B91A00">
      <w:pPr>
        <w:spacing w:after="0" w:line="240" w:lineRule="auto"/>
      </w:pPr>
      <w:r>
        <w:separator/>
      </w:r>
    </w:p>
  </w:endnote>
  <w:endnote w:type="continuationSeparator" w:id="0">
    <w:p w14:paraId="25824E28" w14:textId="77777777" w:rsidR="002D5A10" w:rsidRDefault="002D5A10"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7D17ED42" w:rsidR="00633F07" w:rsidRDefault="00633F07">
        <w:pPr>
          <w:pStyle w:val="Piedepgina"/>
          <w:jc w:val="right"/>
        </w:pPr>
        <w:r>
          <w:fldChar w:fldCharType="begin"/>
        </w:r>
        <w:r>
          <w:instrText xml:space="preserve"> PAGE   \* MERGEFORMAT </w:instrText>
        </w:r>
        <w:r>
          <w:fldChar w:fldCharType="separate"/>
        </w:r>
        <w:r w:rsidR="00A85BFE">
          <w:rPr>
            <w:noProof/>
          </w:rPr>
          <w:t>2</w:t>
        </w:r>
        <w:r>
          <w:rPr>
            <w:noProof/>
          </w:rPr>
          <w:fldChar w:fldCharType="end"/>
        </w:r>
      </w:p>
    </w:sdtContent>
  </w:sdt>
  <w:p w14:paraId="4C738310" w14:textId="77777777" w:rsidR="00633F07" w:rsidRDefault="00633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62FB" w14:textId="77777777" w:rsidR="002D5A10" w:rsidRDefault="002D5A10" w:rsidP="00B91A00">
      <w:pPr>
        <w:spacing w:after="0" w:line="240" w:lineRule="auto"/>
      </w:pPr>
      <w:r>
        <w:separator/>
      </w:r>
    </w:p>
  </w:footnote>
  <w:footnote w:type="continuationSeparator" w:id="0">
    <w:p w14:paraId="6BE72E88" w14:textId="77777777" w:rsidR="002D5A10" w:rsidRDefault="002D5A10"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DF493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0A7DBE"/>
    <w:multiLevelType w:val="hybridMultilevel"/>
    <w:tmpl w:val="860A99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16E1470"/>
    <w:multiLevelType w:val="hybridMultilevel"/>
    <w:tmpl w:val="5BEA97C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753FC"/>
    <w:multiLevelType w:val="hybridMultilevel"/>
    <w:tmpl w:val="7604190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10D46"/>
    <w:multiLevelType w:val="hybridMultilevel"/>
    <w:tmpl w:val="F7202CC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0C02659C"/>
    <w:multiLevelType w:val="hybridMultilevel"/>
    <w:tmpl w:val="2E20EB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41CE5"/>
    <w:multiLevelType w:val="hybridMultilevel"/>
    <w:tmpl w:val="9D264052"/>
    <w:lvl w:ilvl="0" w:tplc="64B62EB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620193"/>
    <w:multiLevelType w:val="hybridMultilevel"/>
    <w:tmpl w:val="E2AA320C"/>
    <w:lvl w:ilvl="0" w:tplc="09E4A96A">
      <w:start w:val="1"/>
      <w:numFmt w:val="decimal"/>
      <w:lvlText w:val="%1."/>
      <w:lvlJc w:val="left"/>
      <w:pPr>
        <w:ind w:left="360" w:hanging="360"/>
      </w:pPr>
      <w:rPr>
        <w:rFonts w:ascii="Calibri" w:eastAsia="Times New Roman" w:hAnsi="Calibri" w:cs="Calibri"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621EE6"/>
    <w:multiLevelType w:val="hybridMultilevel"/>
    <w:tmpl w:val="FF6C6E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abstractNum w:abstractNumId="16"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54FF116A"/>
    <w:multiLevelType w:val="hybridMultilevel"/>
    <w:tmpl w:val="71927130"/>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36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ACA4AC8"/>
    <w:multiLevelType w:val="hybridMultilevel"/>
    <w:tmpl w:val="59AA40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3B1F54"/>
    <w:multiLevelType w:val="hybridMultilevel"/>
    <w:tmpl w:val="036C8494"/>
    <w:lvl w:ilvl="0" w:tplc="F79E13D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27"/>
  </w:num>
  <w:num w:numId="4">
    <w:abstractNumId w:val="21"/>
  </w:num>
  <w:num w:numId="5">
    <w:abstractNumId w:val="20"/>
  </w:num>
  <w:num w:numId="6">
    <w:abstractNumId w:val="10"/>
  </w:num>
  <w:num w:numId="7">
    <w:abstractNumId w:val="26"/>
  </w:num>
  <w:num w:numId="8">
    <w:abstractNumId w:val="27"/>
  </w:num>
  <w:num w:numId="9">
    <w:abstractNumId w:val="14"/>
  </w:num>
  <w:num w:numId="10">
    <w:abstractNumId w:val="31"/>
  </w:num>
  <w:num w:numId="11">
    <w:abstractNumId w:val="16"/>
  </w:num>
  <w:num w:numId="12">
    <w:abstractNumId w:val="12"/>
  </w:num>
  <w:num w:numId="13">
    <w:abstractNumId w:val="28"/>
  </w:num>
  <w:num w:numId="14">
    <w:abstractNumId w:val="25"/>
  </w:num>
  <w:num w:numId="15">
    <w:abstractNumId w:val="18"/>
  </w:num>
  <w:num w:numId="16">
    <w:abstractNumId w:val="29"/>
  </w:num>
  <w:num w:numId="17">
    <w:abstractNumId w:val="24"/>
  </w:num>
  <w:num w:numId="18">
    <w:abstractNumId w:val="23"/>
  </w:num>
  <w:num w:numId="19">
    <w:abstractNumId w:val="32"/>
  </w:num>
  <w:num w:numId="20">
    <w:abstractNumId w:val="5"/>
  </w:num>
  <w:num w:numId="21">
    <w:abstractNumId w:val="7"/>
  </w:num>
  <w:num w:numId="22">
    <w:abstractNumId w:val="3"/>
  </w:num>
  <w:num w:numId="23">
    <w:abstractNumId w:val="33"/>
  </w:num>
  <w:num w:numId="24">
    <w:abstractNumId w:val="0"/>
  </w:num>
  <w:num w:numId="25">
    <w:abstractNumId w:val="17"/>
  </w:num>
  <w:num w:numId="26">
    <w:abstractNumId w:val="19"/>
  </w:num>
  <w:num w:numId="27">
    <w:abstractNumId w:val="1"/>
  </w:num>
  <w:num w:numId="28">
    <w:abstractNumId w:val="9"/>
  </w:num>
  <w:num w:numId="29">
    <w:abstractNumId w:val="11"/>
  </w:num>
  <w:num w:numId="30">
    <w:abstractNumId w:val="15"/>
  </w:num>
  <w:num w:numId="31">
    <w:abstractNumId w:val="6"/>
  </w:num>
  <w:num w:numId="32">
    <w:abstractNumId w:val="13"/>
  </w:num>
  <w:num w:numId="33">
    <w:abstractNumId w:val="2"/>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C"/>
    <w:rsid w:val="0000537F"/>
    <w:rsid w:val="00016C02"/>
    <w:rsid w:val="000463B6"/>
    <w:rsid w:val="0005270F"/>
    <w:rsid w:val="00057A9E"/>
    <w:rsid w:val="000840D7"/>
    <w:rsid w:val="000A5471"/>
    <w:rsid w:val="000B6735"/>
    <w:rsid w:val="000E15A2"/>
    <w:rsid w:val="000F369C"/>
    <w:rsid w:val="000F55B4"/>
    <w:rsid w:val="00102EEA"/>
    <w:rsid w:val="00132299"/>
    <w:rsid w:val="00137CD5"/>
    <w:rsid w:val="00140ECB"/>
    <w:rsid w:val="0016784A"/>
    <w:rsid w:val="001800A7"/>
    <w:rsid w:val="00180421"/>
    <w:rsid w:val="0018162C"/>
    <w:rsid w:val="001A661A"/>
    <w:rsid w:val="001B0A66"/>
    <w:rsid w:val="001C4460"/>
    <w:rsid w:val="001C4F50"/>
    <w:rsid w:val="001E6581"/>
    <w:rsid w:val="001E74E8"/>
    <w:rsid w:val="001F66CB"/>
    <w:rsid w:val="00236F1F"/>
    <w:rsid w:val="002610A4"/>
    <w:rsid w:val="002671D4"/>
    <w:rsid w:val="00293B83"/>
    <w:rsid w:val="002D437D"/>
    <w:rsid w:val="002D5A10"/>
    <w:rsid w:val="002E456D"/>
    <w:rsid w:val="0030552F"/>
    <w:rsid w:val="00322395"/>
    <w:rsid w:val="00332938"/>
    <w:rsid w:val="00363871"/>
    <w:rsid w:val="0036637C"/>
    <w:rsid w:val="003910BF"/>
    <w:rsid w:val="003B1C45"/>
    <w:rsid w:val="003C2B12"/>
    <w:rsid w:val="003D16EA"/>
    <w:rsid w:val="003E6C48"/>
    <w:rsid w:val="003F585F"/>
    <w:rsid w:val="00406971"/>
    <w:rsid w:val="00427241"/>
    <w:rsid w:val="004457E6"/>
    <w:rsid w:val="00466EE3"/>
    <w:rsid w:val="00472A45"/>
    <w:rsid w:val="004A1740"/>
    <w:rsid w:val="004B77B1"/>
    <w:rsid w:val="004C5CED"/>
    <w:rsid w:val="005005D6"/>
    <w:rsid w:val="00502915"/>
    <w:rsid w:val="00504396"/>
    <w:rsid w:val="00506149"/>
    <w:rsid w:val="00560EFA"/>
    <w:rsid w:val="0056665C"/>
    <w:rsid w:val="00570C2B"/>
    <w:rsid w:val="00574849"/>
    <w:rsid w:val="0058426E"/>
    <w:rsid w:val="00597BFE"/>
    <w:rsid w:val="005D1644"/>
    <w:rsid w:val="00602478"/>
    <w:rsid w:val="00633F07"/>
    <w:rsid w:val="0066313A"/>
    <w:rsid w:val="00680AE5"/>
    <w:rsid w:val="006E62A8"/>
    <w:rsid w:val="006F3878"/>
    <w:rsid w:val="007018C8"/>
    <w:rsid w:val="00723B56"/>
    <w:rsid w:val="007574A7"/>
    <w:rsid w:val="007638B9"/>
    <w:rsid w:val="007805BE"/>
    <w:rsid w:val="007837BE"/>
    <w:rsid w:val="00794C7E"/>
    <w:rsid w:val="00795564"/>
    <w:rsid w:val="007B620D"/>
    <w:rsid w:val="007D537E"/>
    <w:rsid w:val="008613A4"/>
    <w:rsid w:val="0088500D"/>
    <w:rsid w:val="00892871"/>
    <w:rsid w:val="008A091B"/>
    <w:rsid w:val="008B5697"/>
    <w:rsid w:val="008C54E8"/>
    <w:rsid w:val="008C75B0"/>
    <w:rsid w:val="00916EB3"/>
    <w:rsid w:val="00927BE5"/>
    <w:rsid w:val="009367FC"/>
    <w:rsid w:val="0094356E"/>
    <w:rsid w:val="00967300"/>
    <w:rsid w:val="00967BED"/>
    <w:rsid w:val="00974E85"/>
    <w:rsid w:val="009B01D6"/>
    <w:rsid w:val="00A26023"/>
    <w:rsid w:val="00A35C9E"/>
    <w:rsid w:val="00A6658B"/>
    <w:rsid w:val="00A83EC3"/>
    <w:rsid w:val="00A85BFE"/>
    <w:rsid w:val="00AB0A5B"/>
    <w:rsid w:val="00AB1492"/>
    <w:rsid w:val="00AB28E0"/>
    <w:rsid w:val="00AC317D"/>
    <w:rsid w:val="00AC527E"/>
    <w:rsid w:val="00AC5E58"/>
    <w:rsid w:val="00B017BA"/>
    <w:rsid w:val="00B1326B"/>
    <w:rsid w:val="00B17635"/>
    <w:rsid w:val="00B66960"/>
    <w:rsid w:val="00B75D3C"/>
    <w:rsid w:val="00B83084"/>
    <w:rsid w:val="00B8429D"/>
    <w:rsid w:val="00B87BCB"/>
    <w:rsid w:val="00B91A00"/>
    <w:rsid w:val="00BB4C3D"/>
    <w:rsid w:val="00BE0DF1"/>
    <w:rsid w:val="00C00EA6"/>
    <w:rsid w:val="00C17663"/>
    <w:rsid w:val="00C40709"/>
    <w:rsid w:val="00C614F5"/>
    <w:rsid w:val="00CA5B88"/>
    <w:rsid w:val="00CE66A6"/>
    <w:rsid w:val="00CF3437"/>
    <w:rsid w:val="00D128F1"/>
    <w:rsid w:val="00D13E0B"/>
    <w:rsid w:val="00D155B1"/>
    <w:rsid w:val="00D31BA4"/>
    <w:rsid w:val="00D70AC8"/>
    <w:rsid w:val="00D74763"/>
    <w:rsid w:val="00D7722C"/>
    <w:rsid w:val="00DE0A85"/>
    <w:rsid w:val="00E00730"/>
    <w:rsid w:val="00E037A0"/>
    <w:rsid w:val="00E14C49"/>
    <w:rsid w:val="00E14D4A"/>
    <w:rsid w:val="00E52B1F"/>
    <w:rsid w:val="00E6703E"/>
    <w:rsid w:val="00E8699C"/>
    <w:rsid w:val="00E86C34"/>
    <w:rsid w:val="00EA0D9A"/>
    <w:rsid w:val="00EA3CA4"/>
    <w:rsid w:val="00EC7E6D"/>
    <w:rsid w:val="00ED1E06"/>
    <w:rsid w:val="00ED41C7"/>
    <w:rsid w:val="00EE43B1"/>
    <w:rsid w:val="00EE6160"/>
    <w:rsid w:val="00EF1EDA"/>
    <w:rsid w:val="00F05F4D"/>
    <w:rsid w:val="00F2074E"/>
    <w:rsid w:val="00F26A1D"/>
    <w:rsid w:val="00F70A20"/>
    <w:rsid w:val="00F715AA"/>
    <w:rsid w:val="00F74C6B"/>
    <w:rsid w:val="00F93D45"/>
    <w:rsid w:val="00F949C1"/>
    <w:rsid w:val="00FA5855"/>
    <w:rsid w:val="00FD47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D31BA4"/>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32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jpeg"/><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hyperlink" Target="https://www.diarioextra.com/Noticia/detalle/504889/excarcelaci-n-masiva-empeorar-a-segurida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sscafidi@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oa@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hyperlink" Target="mailto:lochaves@uned.ac.cr" TargetMode="External"/><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hyperlink" Target="https://multimedia.uned.ac.cr/pem/seguridad-vial/formando-conductor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0FF4-E27A-47BB-97C0-C89CDEF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26</Pages>
  <Words>5088</Words>
  <Characters>27988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14</cp:revision>
  <dcterms:created xsi:type="dcterms:W3CDTF">2023-08-07T18:05:00Z</dcterms:created>
  <dcterms:modified xsi:type="dcterms:W3CDTF">2023-11-23T17:45:00Z</dcterms:modified>
</cp:coreProperties>
</file>